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 w:rsidRPr="00A00803">
        <w:rPr>
          <w:rStyle w:val="Forte"/>
          <w:rFonts w:ascii="Arial" w:hAnsi="Arial" w:cs="Arial"/>
          <w:color w:val="212121"/>
          <w:sz w:val="22"/>
          <w:szCs w:val="22"/>
        </w:rPr>
        <w:t>EDITAL DE CONVOCAÇÃO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DA SESSÃO DE ATRIBUIÇÃO DE CLASSE E OU AULAS AOS PROFESSORES CANDIDATOS DO PROCESSO SELETIVO Nº 00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2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/201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9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A Prefeitura Municipal de Ribeirão Corrente, Estado de São Paulo, no uso de suas atribuições legais, vem por meio deste, CONVOCAR do Processo Seletivo para ocuparem o emprego público temporário de Professor de Educação Básica II</w:t>
      </w:r>
      <w:r w:rsidR="00A0042B">
        <w:rPr>
          <w:rFonts w:ascii="Arial" w:hAnsi="Arial" w:cs="Arial"/>
          <w:color w:val="212121"/>
          <w:sz w:val="20"/>
          <w:szCs w:val="20"/>
        </w:rPr>
        <w:t xml:space="preserve"> –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A0042B">
        <w:rPr>
          <w:rFonts w:ascii="Arial" w:hAnsi="Arial" w:cs="Arial"/>
          <w:color w:val="212121"/>
          <w:sz w:val="20"/>
          <w:szCs w:val="20"/>
        </w:rPr>
        <w:t>Educação Física e Arte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a comparecerem no dia </w:t>
      </w:r>
      <w:r w:rsidR="00D63495" w:rsidRPr="00A00803">
        <w:rPr>
          <w:rFonts w:ascii="Arial" w:hAnsi="Arial" w:cs="Arial"/>
          <w:color w:val="212121"/>
          <w:sz w:val="20"/>
          <w:szCs w:val="20"/>
        </w:rPr>
        <w:t>29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janeiro ás 09:00 no respectivo locai abaixo listado, para a sessão de atribuição de classes e/ou aulas, serem ministradas em caráter de substituição durante o ano letivo de 20</w:t>
      </w:r>
      <w:r w:rsidR="000A3DF5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. Os interessados deverão comparecer </w:t>
      </w:r>
      <w:r w:rsidR="00D63495" w:rsidRPr="00A00803">
        <w:rPr>
          <w:rFonts w:ascii="Arial" w:hAnsi="Arial" w:cs="Arial"/>
          <w:color w:val="212121"/>
          <w:sz w:val="20"/>
          <w:szCs w:val="20"/>
        </w:rPr>
        <w:t>na data e local supracitado, portando os seus documentos pessoais</w:t>
      </w:r>
      <w:r w:rsidRPr="00A00803">
        <w:rPr>
          <w:rFonts w:ascii="Arial" w:hAnsi="Arial" w:cs="Arial"/>
          <w:color w:val="212121"/>
          <w:sz w:val="20"/>
          <w:szCs w:val="20"/>
        </w:rPr>
        <w:t>. Os professores que não comparecem e/ou não apresentarem a documentação solicitada no ato da atribuição, serão remetidos, automaticamente, ao final da lista classificatória do Processo Seletivo. Aqueles que tiverem classes e/ ou aulas atribuídas deverão entregar junto ao Departamento de Recursos Humanos da Prefeitura Municipal de Ribeirão Corrente, no prazo de 03 (três) dias, a contar a partir da data da sessão de atribuição, 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cópia dos seguintes documentos para a contratação: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01 foto 3X4, RG, CPF, Carteira Profissional de Trabalho,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Cartão PIS/PASEP,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Conclusão do Curso Superior acompanhado do histórico escolar,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Titulo de Eleitor, Comprovante de Quitação com a Justiça Eleitoral,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Alistamento Militar (Candidato do sexo masculino),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Escolaridade, Atestado de Antecedentes Criminais, Certidão de Casamento ou Nascimento,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Certidão de Nascimento dos Filhos menores de 16 anos de idade para fins de percepção de salário família, cópia do cartão de vacina, CPF e RG de dependentes declarados para fins do Imposto de Renda (inclusive de recém nascido)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residê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>ncia, Comprovante do número da Conta Corrente B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ancária (Banco do Brasil).</w:t>
      </w: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BÁSICA II</w:t>
      </w:r>
      <w:r w:rsidR="00376317"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- </w:t>
      </w:r>
      <w:r w:rsidR="00376317">
        <w:rPr>
          <w:rStyle w:val="Forte"/>
          <w:rFonts w:ascii="Arial" w:hAnsi="Arial" w:cs="Arial"/>
          <w:color w:val="212121"/>
          <w:sz w:val="18"/>
          <w:szCs w:val="18"/>
        </w:rPr>
        <w:t>EDUCAÇÃO FÍSICA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815, CENTRO, RIBEIRÃO CORRENTE/SP</w:t>
      </w:r>
    </w:p>
    <w:p w:rsidR="00713A9F" w:rsidRPr="00A00803" w:rsidRDefault="00035104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Classificação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            </w:t>
      </w:r>
      <w:r w:rsidR="00713A9F" w:rsidRPr="00A00803">
        <w:rPr>
          <w:rStyle w:val="Forte"/>
          <w:rFonts w:ascii="Arial" w:hAnsi="Arial" w:cs="Arial"/>
          <w:color w:val="212121"/>
          <w:sz w:val="20"/>
          <w:szCs w:val="20"/>
        </w:rPr>
        <w:t>Nome do Candidato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="00713A9F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  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                    </w:t>
      </w:r>
      <w:r w:rsidR="009A5A35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="00713A9F" w:rsidRPr="00A00803">
        <w:rPr>
          <w:rStyle w:val="Forte"/>
          <w:rFonts w:ascii="Arial" w:hAnsi="Arial" w:cs="Arial"/>
          <w:color w:val="212121"/>
          <w:sz w:val="20"/>
          <w:szCs w:val="20"/>
        </w:rPr>
        <w:t>RG</w:t>
      </w:r>
    </w:p>
    <w:p w:rsidR="00713A9F" w:rsidRPr="00A00803" w:rsidRDefault="00035104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1º 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   </w:t>
      </w:r>
      <w:r w:rsidR="00376317">
        <w:rPr>
          <w:rFonts w:ascii="Arial" w:hAnsi="Arial" w:cs="Arial"/>
          <w:color w:val="212121"/>
          <w:sz w:val="20"/>
          <w:szCs w:val="20"/>
        </w:rPr>
        <w:t>MARCIA ELISA SOARES ALVES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             </w:t>
      </w:r>
      <w:r w:rsidR="00376317">
        <w:rPr>
          <w:rFonts w:ascii="Arial" w:hAnsi="Arial" w:cs="Arial"/>
          <w:color w:val="212121"/>
          <w:sz w:val="20"/>
          <w:szCs w:val="20"/>
        </w:rPr>
        <w:t xml:space="preserve">                 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 </w:t>
      </w:r>
      <w:r w:rsidR="009A5A35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> </w:t>
      </w:r>
      <w:r w:rsidR="00376317">
        <w:rPr>
          <w:rFonts w:ascii="Arial" w:hAnsi="Arial" w:cs="Arial"/>
          <w:color w:val="212121"/>
          <w:sz w:val="20"/>
          <w:szCs w:val="20"/>
        </w:rPr>
        <w:t>20.596.363-1</w:t>
      </w:r>
    </w:p>
    <w:p w:rsidR="00713A9F" w:rsidRPr="00A00803" w:rsidRDefault="00035104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2º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           </w:t>
      </w:r>
      <w:r w:rsidR="00376317">
        <w:rPr>
          <w:rFonts w:ascii="Arial" w:hAnsi="Arial" w:cs="Arial"/>
          <w:color w:val="212121"/>
          <w:sz w:val="20"/>
          <w:szCs w:val="20"/>
        </w:rPr>
        <w:t>JEAN ROBERTO DA SILVA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     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                  </w:t>
      </w:r>
      <w:r w:rsidR="00376317">
        <w:rPr>
          <w:rFonts w:ascii="Arial" w:hAnsi="Arial" w:cs="Arial"/>
          <w:color w:val="212121"/>
          <w:sz w:val="20"/>
          <w:szCs w:val="20"/>
        </w:rPr>
        <w:t xml:space="preserve">                    28.770.837-8</w:t>
      </w:r>
    </w:p>
    <w:p w:rsidR="000A3DF5" w:rsidRPr="00A00803" w:rsidRDefault="000A3DF5" w:rsidP="0003510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8F1846" w:rsidRPr="00A00803" w:rsidRDefault="00713A9F" w:rsidP="008F1846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</w:t>
      </w:r>
      <w:r w:rsidR="008F1846"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BÁSICA II</w:t>
      </w:r>
      <w:r w:rsidR="00376317">
        <w:rPr>
          <w:rStyle w:val="Forte"/>
          <w:rFonts w:ascii="Arial" w:hAnsi="Arial" w:cs="Arial"/>
          <w:color w:val="212121"/>
          <w:sz w:val="18"/>
          <w:szCs w:val="18"/>
        </w:rPr>
        <w:t xml:space="preserve"> </w:t>
      </w:r>
      <w:r w:rsidR="008F1846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- </w:t>
      </w:r>
      <w:r w:rsidR="00D34B2E">
        <w:rPr>
          <w:rStyle w:val="Forte"/>
          <w:rFonts w:ascii="Arial" w:hAnsi="Arial" w:cs="Arial"/>
          <w:color w:val="212121"/>
          <w:sz w:val="18"/>
          <w:szCs w:val="18"/>
        </w:rPr>
        <w:t>ARTE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815, CENTRO, RIBEIRÃO CORRENTE/SP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Classificação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            Nome do Candidato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                          </w:t>
      </w:r>
      <w:r w:rsidR="00376317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RG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1º                      </w:t>
      </w:r>
      <w:r w:rsidR="00D34B2E">
        <w:rPr>
          <w:rFonts w:ascii="Arial" w:hAnsi="Arial" w:cs="Arial"/>
          <w:color w:val="212121"/>
          <w:sz w:val="20"/>
          <w:szCs w:val="20"/>
        </w:rPr>
        <w:t>JACQUELINE MELETI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                          </w:t>
      </w:r>
      <w:r w:rsidR="00D34B2E">
        <w:rPr>
          <w:rFonts w:ascii="Arial" w:hAnsi="Arial" w:cs="Arial"/>
          <w:color w:val="212121"/>
          <w:sz w:val="20"/>
          <w:szCs w:val="20"/>
        </w:rPr>
        <w:t xml:space="preserve">                          24.237.829-8</w:t>
      </w:r>
    </w:p>
    <w:p w:rsidR="008F1846" w:rsidRPr="00A00803" w:rsidRDefault="008F1846" w:rsidP="008F184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         2º                      </w:t>
      </w:r>
      <w:r w:rsidR="00D34B2E">
        <w:rPr>
          <w:rFonts w:ascii="Arial" w:hAnsi="Arial" w:cs="Arial"/>
          <w:color w:val="212121"/>
          <w:sz w:val="20"/>
          <w:szCs w:val="20"/>
        </w:rPr>
        <w:t>ROMULO CONRADO DOS REIS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                   </w:t>
      </w:r>
      <w:r w:rsidR="00D34B2E">
        <w:rPr>
          <w:rFonts w:ascii="Arial" w:hAnsi="Arial" w:cs="Arial"/>
          <w:color w:val="212121"/>
          <w:sz w:val="20"/>
          <w:szCs w:val="20"/>
        </w:rPr>
        <w:t xml:space="preserve">                  32.524.415-7</w:t>
      </w: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REGISTRE-SE, PUBLICA-SE E CUMPRA-SE,</w:t>
      </w:r>
    </w:p>
    <w:p w:rsidR="008F1846" w:rsidRPr="00A00803" w:rsidRDefault="008F1846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0A3DF5" w:rsidRPr="00A00803" w:rsidRDefault="000A3DF5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                           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>Ribeirão Corrente/SP, 2</w:t>
      </w:r>
      <w:r w:rsidR="00D34B2E">
        <w:rPr>
          <w:rFonts w:ascii="Arial" w:hAnsi="Arial" w:cs="Arial"/>
          <w:color w:val="212121"/>
          <w:sz w:val="20"/>
          <w:szCs w:val="20"/>
        </w:rPr>
        <w:t>1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Janeiro de 20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>.</w:t>
      </w:r>
    </w:p>
    <w:p w:rsidR="008F1846" w:rsidRPr="00A00803" w:rsidRDefault="008F1846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0A3DF5" w:rsidRPr="00A00803" w:rsidRDefault="000A3DF5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A00803">
        <w:rPr>
          <w:rFonts w:ascii="Arial" w:hAnsi="Arial" w:cs="Arial"/>
          <w:sz w:val="20"/>
          <w:szCs w:val="20"/>
        </w:rPr>
        <w:t>Antonio Miguel Serafim</w:t>
      </w: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</w:rPr>
      </w:pPr>
      <w:r w:rsidRPr="00A00803">
        <w:rPr>
          <w:rFonts w:ascii="Arial" w:hAnsi="Arial" w:cs="Arial"/>
          <w:sz w:val="20"/>
          <w:szCs w:val="20"/>
        </w:rPr>
        <w:t>Prefeito Municipal</w:t>
      </w:r>
    </w:p>
    <w:p w:rsidR="00A852CC" w:rsidRPr="00713A9F" w:rsidRDefault="00A852CC" w:rsidP="00713A9F">
      <w:pPr>
        <w:rPr>
          <w:szCs w:val="24"/>
        </w:rPr>
      </w:pPr>
    </w:p>
    <w:sectPr w:rsidR="00A852CC" w:rsidRPr="00713A9F" w:rsidSect="000A3DF5">
      <w:headerReference w:type="default" r:id="rId7"/>
      <w:footerReference w:type="default" r:id="rId8"/>
      <w:pgSz w:w="11906" w:h="16838"/>
      <w:pgMar w:top="1701" w:right="1134" w:bottom="1134" w:left="1701" w:header="568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61" w:rsidRDefault="00A91D61" w:rsidP="00A852CC">
      <w:pPr>
        <w:spacing w:after="0" w:line="240" w:lineRule="auto"/>
      </w:pPr>
      <w:r>
        <w:separator/>
      </w:r>
    </w:p>
  </w:endnote>
  <w:endnote w:type="continuationSeparator" w:id="1">
    <w:p w:rsidR="00A91D61" w:rsidRDefault="00A91D61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61" w:rsidRDefault="00A91D61" w:rsidP="00A852CC">
      <w:pPr>
        <w:spacing w:after="0" w:line="240" w:lineRule="auto"/>
      </w:pPr>
      <w:r>
        <w:separator/>
      </w:r>
    </w:p>
  </w:footnote>
  <w:footnote w:type="continuationSeparator" w:id="1">
    <w:p w:rsidR="00A91D61" w:rsidRDefault="00A91D61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CFE"/>
    <w:rsid w:val="000222A2"/>
    <w:rsid w:val="00033B64"/>
    <w:rsid w:val="00035104"/>
    <w:rsid w:val="00064975"/>
    <w:rsid w:val="00067C4D"/>
    <w:rsid w:val="00073961"/>
    <w:rsid w:val="000753F3"/>
    <w:rsid w:val="0007774D"/>
    <w:rsid w:val="00077BF9"/>
    <w:rsid w:val="00092DC7"/>
    <w:rsid w:val="000A3DF5"/>
    <w:rsid w:val="000A6AB4"/>
    <w:rsid w:val="000D3AEC"/>
    <w:rsid w:val="000E094B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730EF"/>
    <w:rsid w:val="00174A37"/>
    <w:rsid w:val="001A0E41"/>
    <w:rsid w:val="001A2AD6"/>
    <w:rsid w:val="001B3D75"/>
    <w:rsid w:val="001B534B"/>
    <w:rsid w:val="001B673B"/>
    <w:rsid w:val="001B7F06"/>
    <w:rsid w:val="001C4CA1"/>
    <w:rsid w:val="001D37DC"/>
    <w:rsid w:val="001E7263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A5A50"/>
    <w:rsid w:val="002B609C"/>
    <w:rsid w:val="002D3F33"/>
    <w:rsid w:val="00300DD6"/>
    <w:rsid w:val="00317384"/>
    <w:rsid w:val="00322A81"/>
    <w:rsid w:val="00336EA8"/>
    <w:rsid w:val="00347F65"/>
    <w:rsid w:val="003552F2"/>
    <w:rsid w:val="0035627F"/>
    <w:rsid w:val="00376317"/>
    <w:rsid w:val="003763FA"/>
    <w:rsid w:val="003A7532"/>
    <w:rsid w:val="003C6736"/>
    <w:rsid w:val="003D0ABD"/>
    <w:rsid w:val="004028F2"/>
    <w:rsid w:val="00411AF7"/>
    <w:rsid w:val="0044577A"/>
    <w:rsid w:val="004477D8"/>
    <w:rsid w:val="0045493B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736FE"/>
    <w:rsid w:val="00591F62"/>
    <w:rsid w:val="00595D28"/>
    <w:rsid w:val="005B7EC4"/>
    <w:rsid w:val="005D072B"/>
    <w:rsid w:val="005D5C56"/>
    <w:rsid w:val="005D6546"/>
    <w:rsid w:val="005F10D9"/>
    <w:rsid w:val="005F4244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3A9F"/>
    <w:rsid w:val="007144E9"/>
    <w:rsid w:val="00716B1E"/>
    <w:rsid w:val="00717C0B"/>
    <w:rsid w:val="00720B80"/>
    <w:rsid w:val="007351B8"/>
    <w:rsid w:val="007423D9"/>
    <w:rsid w:val="00746144"/>
    <w:rsid w:val="00750263"/>
    <w:rsid w:val="00771D06"/>
    <w:rsid w:val="00791744"/>
    <w:rsid w:val="00796B08"/>
    <w:rsid w:val="007B5025"/>
    <w:rsid w:val="007C151E"/>
    <w:rsid w:val="007D5F83"/>
    <w:rsid w:val="007F3BD7"/>
    <w:rsid w:val="007F608B"/>
    <w:rsid w:val="008069CD"/>
    <w:rsid w:val="00812810"/>
    <w:rsid w:val="008258CC"/>
    <w:rsid w:val="00840FB1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8F1846"/>
    <w:rsid w:val="00917F2D"/>
    <w:rsid w:val="00964E1D"/>
    <w:rsid w:val="00993A2D"/>
    <w:rsid w:val="009949A1"/>
    <w:rsid w:val="009A5A35"/>
    <w:rsid w:val="009B09A9"/>
    <w:rsid w:val="009E278E"/>
    <w:rsid w:val="009F32A4"/>
    <w:rsid w:val="00A0042B"/>
    <w:rsid w:val="00A00803"/>
    <w:rsid w:val="00A02F90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91D61"/>
    <w:rsid w:val="00AC0CBF"/>
    <w:rsid w:val="00AC2788"/>
    <w:rsid w:val="00AD4342"/>
    <w:rsid w:val="00AE0130"/>
    <w:rsid w:val="00AF1F08"/>
    <w:rsid w:val="00B10543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F04EA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1BE8"/>
    <w:rsid w:val="00CE2F99"/>
    <w:rsid w:val="00CE77E0"/>
    <w:rsid w:val="00CF4620"/>
    <w:rsid w:val="00D06318"/>
    <w:rsid w:val="00D20A8B"/>
    <w:rsid w:val="00D219C8"/>
    <w:rsid w:val="00D22947"/>
    <w:rsid w:val="00D34B2E"/>
    <w:rsid w:val="00D474CE"/>
    <w:rsid w:val="00D50909"/>
    <w:rsid w:val="00D51B3E"/>
    <w:rsid w:val="00D63495"/>
    <w:rsid w:val="00D80EF8"/>
    <w:rsid w:val="00D824D1"/>
    <w:rsid w:val="00D83E40"/>
    <w:rsid w:val="00D92129"/>
    <w:rsid w:val="00DA2983"/>
    <w:rsid w:val="00DB6BCC"/>
    <w:rsid w:val="00DD04A0"/>
    <w:rsid w:val="00DD274F"/>
    <w:rsid w:val="00DE47D7"/>
    <w:rsid w:val="00DF1A28"/>
    <w:rsid w:val="00E07B29"/>
    <w:rsid w:val="00E2004D"/>
    <w:rsid w:val="00E21177"/>
    <w:rsid w:val="00E21CB6"/>
    <w:rsid w:val="00E2575A"/>
    <w:rsid w:val="00E34D72"/>
    <w:rsid w:val="00E35E64"/>
    <w:rsid w:val="00E51802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3</cp:revision>
  <dcterms:created xsi:type="dcterms:W3CDTF">2020-01-21T18:33:00Z</dcterms:created>
  <dcterms:modified xsi:type="dcterms:W3CDTF">2020-01-21T18:56:00Z</dcterms:modified>
</cp:coreProperties>
</file>