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Pr="004E5CB0" w:rsidRDefault="00361834" w:rsidP="00E96312">
      <w:pPr>
        <w:ind w:left="142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4061F7" w:rsidRPr="004E5CB0">
        <w:rPr>
          <w:rFonts w:ascii="Arial" w:eastAsia="Arial" w:hAnsi="Arial" w:cs="Arial"/>
          <w:b/>
        </w:rPr>
        <w:t>21/2017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F92BBA" w:rsidRPr="004E5CB0">
        <w:rPr>
          <w:rFonts w:ascii="Arial" w:eastAsia="Arial" w:hAnsi="Arial" w:cs="Arial"/>
          <w:b/>
        </w:rPr>
        <w:t>0</w:t>
      </w:r>
      <w:r w:rsidR="004061F7" w:rsidRPr="004E5CB0">
        <w:rPr>
          <w:rFonts w:ascii="Arial" w:eastAsia="Arial" w:hAnsi="Arial" w:cs="Arial"/>
          <w:b/>
        </w:rPr>
        <w:t>45/2017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4E5CB0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4E5CB0">
        <w:rPr>
          <w:rFonts w:ascii="Arial" w:hAnsi="Arial" w:cs="Arial"/>
          <w:b/>
        </w:rPr>
        <w:t xml:space="preserve">REGISTRO DE PREÇOS PARA FORNECIMENTO PARCELADO DE </w:t>
      </w:r>
      <w:r w:rsidR="004061F7" w:rsidRPr="004E5CB0">
        <w:rPr>
          <w:rFonts w:ascii="Arial" w:hAnsi="Arial" w:cs="Arial"/>
          <w:b/>
        </w:rPr>
        <w:t>CARNES</w:t>
      </w:r>
      <w:r w:rsidR="00CC2611" w:rsidRPr="004E5CB0">
        <w:rPr>
          <w:rFonts w:ascii="Arial" w:hAnsi="Arial" w:cs="Arial"/>
          <w:b/>
        </w:rPr>
        <w:t>, VISANDO ATENDER OS DEPARTAMENTOS MUNICIPAIS DE RIBEIRÃO CORRENTE</w:t>
      </w:r>
      <w:r w:rsidR="00CC2611" w:rsidRPr="004E5CB0">
        <w:rPr>
          <w:rFonts w:ascii="Arial" w:eastAsia="Arial" w:hAnsi="Arial" w:cs="Arial"/>
          <w:b/>
        </w:rPr>
        <w:t>,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4E5CB0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123/2006</w:t>
      </w:r>
    </w:p>
    <w:p w:rsidR="004B13EF" w:rsidRPr="004E5CB0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CC2611" w:rsidRPr="004E5CB0" w:rsidRDefault="00CC2611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2372EC">
        <w:rPr>
          <w:rFonts w:ascii="Arial" w:eastAsia="Arial" w:hAnsi="Arial" w:cs="Arial"/>
          <w:b/>
          <w:spacing w:val="5"/>
        </w:rPr>
        <w:t>08/08/2017</w:t>
      </w:r>
    </w:p>
    <w:p w:rsidR="004B13EF" w:rsidRPr="004E5CB0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2372EC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2372EC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4061F7" w:rsidRPr="004E5CB0">
        <w:rPr>
          <w:rFonts w:ascii="Arial" w:eastAsia="Arial" w:hAnsi="Arial" w:cs="Arial"/>
          <w:spacing w:val="1"/>
        </w:rPr>
        <w:t>21/2017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F92BBA" w:rsidRPr="004E5CB0" w:rsidRDefault="00F92BBA" w:rsidP="00CC2611">
      <w:pPr>
        <w:ind w:left="142"/>
        <w:jc w:val="both"/>
        <w:rPr>
          <w:rFonts w:ascii="Arial" w:eastAsia="Arial" w:hAnsi="Arial" w:cs="Arial"/>
        </w:rPr>
      </w:pPr>
    </w:p>
    <w:p w:rsidR="004061F7" w:rsidRPr="004E5CB0" w:rsidRDefault="004061F7" w:rsidP="004061F7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02 04 DEPARTAMENTO DE EDUC E CULTURA E ESPORTES</w:t>
      </w:r>
    </w:p>
    <w:p w:rsidR="004061F7" w:rsidRPr="004E5CB0" w:rsidRDefault="004061F7" w:rsidP="004061F7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12 361 0212 2190</w:t>
      </w:r>
      <w:proofErr w:type="gramStart"/>
      <w:r w:rsidRPr="004E5CB0">
        <w:rPr>
          <w:rFonts w:ascii="Arial" w:hAnsi="Arial" w:cs="Arial"/>
        </w:rPr>
        <w:t xml:space="preserve">  </w:t>
      </w:r>
      <w:proofErr w:type="spellStart"/>
      <w:proofErr w:type="gramEnd"/>
      <w:r w:rsidRPr="004E5CB0">
        <w:rPr>
          <w:rFonts w:ascii="Arial" w:hAnsi="Arial" w:cs="Arial"/>
        </w:rPr>
        <w:t>Manut</w:t>
      </w:r>
      <w:proofErr w:type="spellEnd"/>
      <w:r w:rsidRPr="004E5CB0">
        <w:rPr>
          <w:rFonts w:ascii="Arial" w:hAnsi="Arial" w:cs="Arial"/>
        </w:rPr>
        <w:t xml:space="preserve"> Merenda Escolar Fundamental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020440 3.3.90.30.00 MATERIAL DE CONSUMO 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FICHA 166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</w:p>
    <w:p w:rsidR="004061F7" w:rsidRPr="004E5CB0" w:rsidRDefault="004061F7" w:rsidP="004061F7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lastRenderedPageBreak/>
        <w:t>02 04 DEPARTAMENTO DE EDUC E CULTURA E ESPORTES</w:t>
      </w:r>
    </w:p>
    <w:p w:rsidR="004061F7" w:rsidRPr="004E5CB0" w:rsidRDefault="004061F7" w:rsidP="004061F7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12 361 0212 2190 </w:t>
      </w:r>
      <w:proofErr w:type="spellStart"/>
      <w:r w:rsidRPr="004E5CB0">
        <w:rPr>
          <w:rFonts w:ascii="Arial" w:hAnsi="Arial" w:cs="Arial"/>
        </w:rPr>
        <w:t>Manut</w:t>
      </w:r>
      <w:proofErr w:type="spellEnd"/>
      <w:r w:rsidRPr="004E5CB0">
        <w:rPr>
          <w:rFonts w:ascii="Arial" w:hAnsi="Arial" w:cs="Arial"/>
        </w:rPr>
        <w:t xml:space="preserve"> Merenda Escolar Fundamental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020440 3.3.90.30.00 MATERIAL DE CONSUMO 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FICHA 167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 04 DEPARTAMENTO DE EDUC E CULTURA E ESPORTES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12 362 0219 2210 </w:t>
      </w:r>
      <w:proofErr w:type="spellStart"/>
      <w:r w:rsidRPr="004E5CB0">
        <w:rPr>
          <w:rFonts w:ascii="Arial" w:hAnsi="Arial" w:cs="Arial"/>
        </w:rPr>
        <w:t>Manut</w:t>
      </w:r>
      <w:proofErr w:type="spellEnd"/>
      <w:r w:rsidRPr="004E5CB0">
        <w:rPr>
          <w:rFonts w:ascii="Arial" w:hAnsi="Arial" w:cs="Arial"/>
        </w:rPr>
        <w:t xml:space="preserve"> Ensino Médio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020440 3.3.90.30.00 MATERIAL DE CONSUMO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FICHA 177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 04 DEPARTAMENTO DE EDUC E CULTURA E ESPORTES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12 365 0212 2200</w:t>
      </w:r>
      <w:proofErr w:type="gramStart"/>
      <w:r w:rsidRPr="004E5CB0">
        <w:rPr>
          <w:rFonts w:ascii="Arial" w:hAnsi="Arial" w:cs="Arial"/>
        </w:rPr>
        <w:t xml:space="preserve">  </w:t>
      </w:r>
      <w:proofErr w:type="spellStart"/>
      <w:proofErr w:type="gramEnd"/>
      <w:r w:rsidRPr="004E5CB0">
        <w:rPr>
          <w:rFonts w:ascii="Arial" w:hAnsi="Arial" w:cs="Arial"/>
        </w:rPr>
        <w:t>Manut</w:t>
      </w:r>
      <w:proofErr w:type="spellEnd"/>
      <w:r w:rsidRPr="004E5CB0">
        <w:rPr>
          <w:rFonts w:ascii="Arial" w:hAnsi="Arial" w:cs="Arial"/>
        </w:rPr>
        <w:t xml:space="preserve"> Merenda Escolar Creche e Pré-Escola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020440 3.3.90.30.00MATERIAL DE CONSUMO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FICHA 195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  <w:b/>
        </w:rPr>
      </w:pP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 04 DEPARTAMENTO DE EDUC E CULTURA E ESPORTES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12 365 0212 2200</w:t>
      </w:r>
      <w:proofErr w:type="gramStart"/>
      <w:r w:rsidRPr="004E5CB0">
        <w:rPr>
          <w:rFonts w:ascii="Arial" w:hAnsi="Arial" w:cs="Arial"/>
        </w:rPr>
        <w:t xml:space="preserve">  </w:t>
      </w:r>
      <w:proofErr w:type="spellStart"/>
      <w:proofErr w:type="gramEnd"/>
      <w:r w:rsidRPr="004E5CB0">
        <w:rPr>
          <w:rFonts w:ascii="Arial" w:hAnsi="Arial" w:cs="Arial"/>
        </w:rPr>
        <w:t>Manut</w:t>
      </w:r>
      <w:proofErr w:type="spellEnd"/>
      <w:r w:rsidRPr="004E5CB0">
        <w:rPr>
          <w:rFonts w:ascii="Arial" w:hAnsi="Arial" w:cs="Arial"/>
        </w:rPr>
        <w:t xml:space="preserve"> Merenda Escolar Creche e Pré-Escola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020440 3.3.90.30.00MATERIAL DE CONSUMO</w:t>
      </w:r>
    </w:p>
    <w:p w:rsidR="004061F7" w:rsidRPr="004E5CB0" w:rsidRDefault="004061F7" w:rsidP="004061F7">
      <w:pPr>
        <w:ind w:left="142" w:right="-5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FICHA 196</w:t>
      </w:r>
    </w:p>
    <w:p w:rsidR="00F92BBA" w:rsidRPr="004E5CB0" w:rsidRDefault="00F92BB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F92BBA" w:rsidRPr="004E5CB0" w:rsidRDefault="00F92BBA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4061F7" w:rsidRPr="004E5CB0">
        <w:rPr>
          <w:rFonts w:ascii="Arial" w:hAnsi="Arial" w:cs="Arial"/>
          <w:b/>
          <w:bCs/>
        </w:rPr>
        <w:t>21/2017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F92BBA" w:rsidRPr="004E5CB0">
        <w:rPr>
          <w:rFonts w:ascii="Arial" w:hAnsi="Arial" w:cs="Arial"/>
          <w:b/>
          <w:bCs/>
        </w:rPr>
        <w:t>0</w:t>
      </w:r>
      <w:r w:rsidR="004061F7" w:rsidRPr="004E5CB0">
        <w:rPr>
          <w:rFonts w:ascii="Arial" w:hAnsi="Arial" w:cs="Arial"/>
          <w:b/>
          <w:bCs/>
        </w:rPr>
        <w:t>45/2017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4061F7" w:rsidRPr="004E5CB0">
        <w:rPr>
          <w:rFonts w:ascii="Arial" w:hAnsi="Arial" w:cs="Arial"/>
          <w:b/>
          <w:bCs/>
          <w:color w:val="000000"/>
        </w:rPr>
        <w:t>21/2017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F92BBA" w:rsidRPr="004E5CB0">
        <w:rPr>
          <w:rFonts w:ascii="Arial" w:hAnsi="Arial" w:cs="Arial"/>
          <w:b/>
          <w:bCs/>
        </w:rPr>
        <w:t>0</w:t>
      </w:r>
      <w:r w:rsidR="004061F7" w:rsidRPr="004E5CB0">
        <w:rPr>
          <w:rFonts w:ascii="Arial" w:hAnsi="Arial" w:cs="Arial"/>
          <w:b/>
          <w:bCs/>
        </w:rPr>
        <w:t>45/2017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4E5CB0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rama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2"/>
        </w:rPr>
        <w:t>ís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CC1DA7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8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s5cMA&#10;AADbAAAADwAAAGRycy9kb3ducmV2LnhtbERPTWsCMRC9F/wPYQQvUrMKSndrlEUQ7KVQW8HjdDNu&#10;FjeTJYm67a83BaG3ebzPWa5724or+dA4VjCdZCCIK6cbrhV8fW6fX0CEiKyxdUwKfijAejV4WmKh&#10;3Y0/6LqPtUghHApUYGLsCilDZchimLiOOHEn5y3GBH0ttcdbCretnGXZQlpsODUY7GhjqDrvL1ZB&#10;7r/npckP4+NuUR5mx99L9da/KzUa9uUriEh9/Bc/3Dud5ufw90s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Zs5cMAAADbAAAADwAAAAAAAAAAAAAAAACYAgAAZHJzL2Rv&#10;d25yZXYueG1sUEsFBgAAAAAEAAQA9QAAAIg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a.1)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rem sido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g.1)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g.2)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g.3)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g.4)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 xml:space="preserve">5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b.1)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lastRenderedPageBreak/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634546">
      <w:pPr>
        <w:ind w:left="142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corrente</w:t>
        </w:r>
        <w:r w:rsidRPr="004E5CB0">
          <w:rPr>
            <w:rStyle w:val="Hyperlink"/>
            <w:rFonts w:ascii="Arial" w:eastAsia="Arial" w:hAnsi="Arial" w:cs="Arial"/>
          </w:rPr>
          <w:t>.s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r w:rsidRPr="004E5CB0">
        <w:rPr>
          <w:rFonts w:ascii="Arial" w:hAnsi="Arial" w:cs="Arial"/>
          <w:b/>
          <w:bCs/>
        </w:rPr>
        <w:t xml:space="preserve">5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4E5CB0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4E5CB0">
        <w:rPr>
          <w:rFonts w:ascii="Arial" w:hAnsi="Arial" w:cs="Arial"/>
          <w:color w:val="000000"/>
        </w:rPr>
        <w:t>fornecimento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4E5CB0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F92BBA" w:rsidRPr="004E5CB0">
        <w:rPr>
          <w:rFonts w:ascii="Arial" w:hAnsi="Arial" w:cs="Arial"/>
          <w:b/>
          <w:bCs/>
          <w:color w:val="000000"/>
        </w:rPr>
        <w:t>0</w:t>
      </w:r>
      <w:r w:rsidR="004061F7" w:rsidRPr="004E5CB0">
        <w:rPr>
          <w:rFonts w:ascii="Arial" w:hAnsi="Arial" w:cs="Arial"/>
          <w:b/>
          <w:bCs/>
          <w:color w:val="000000"/>
        </w:rPr>
        <w:t>45/2017</w:t>
      </w:r>
    </w:p>
    <w:p w:rsidR="004B13EF" w:rsidRPr="004E5CB0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4061F7" w:rsidRPr="004E5CB0">
        <w:rPr>
          <w:rFonts w:ascii="Arial" w:hAnsi="Arial" w:cs="Arial"/>
          <w:b/>
          <w:bCs/>
          <w:color w:val="000000"/>
        </w:rPr>
        <w:t>21/2017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4E5CB0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D105E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lastRenderedPageBreak/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2372EC">
        <w:rPr>
          <w:rFonts w:ascii="Arial" w:eastAsia="Arial" w:hAnsi="Arial" w:cs="Arial"/>
          <w:spacing w:val="2"/>
        </w:rPr>
        <w:t>2</w:t>
      </w:r>
      <w:r w:rsidR="004B13EF" w:rsidRPr="004E5CB0">
        <w:rPr>
          <w:rFonts w:ascii="Arial" w:eastAsia="Arial" w:hAnsi="Arial" w:cs="Arial"/>
          <w:spacing w:val="1"/>
        </w:rPr>
        <w:t>0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F92BBA" w:rsidRPr="004E5CB0">
        <w:rPr>
          <w:rFonts w:ascii="Arial" w:eastAsia="Arial" w:hAnsi="Arial" w:cs="Arial"/>
          <w:spacing w:val="2"/>
        </w:rPr>
        <w:t>julho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8D105E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8D105E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E5CB0" w:rsidRDefault="003361EC" w:rsidP="004066B9">
      <w:pPr>
        <w:rPr>
          <w:rFonts w:ascii="Arial" w:eastAsia="Arial" w:hAnsi="Arial" w:cs="Arial"/>
        </w:rPr>
      </w:pPr>
    </w:p>
    <w:p w:rsidR="000C2210" w:rsidRPr="004E5CB0" w:rsidRDefault="00F92BBA" w:rsidP="004066B9">
      <w:pPr>
        <w:ind w:left="142"/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 xml:space="preserve">REGISTRO DE PREÇOS PARA FORNECIMENTO PARCELADO DE </w:t>
      </w:r>
      <w:r w:rsidR="00DB59E7" w:rsidRPr="004E5CB0">
        <w:rPr>
          <w:rFonts w:ascii="Arial" w:hAnsi="Arial" w:cs="Arial"/>
          <w:b/>
        </w:rPr>
        <w:t>CARNES</w:t>
      </w:r>
      <w:r w:rsidRPr="004E5CB0">
        <w:rPr>
          <w:rFonts w:ascii="Arial" w:hAnsi="Arial" w:cs="Arial"/>
          <w:b/>
        </w:rPr>
        <w:t>, VISANDO ATENDER OS DEPARTAMENTOS MUNICIPAIS DE RIBEIRÃO CORRENTE</w:t>
      </w:r>
      <w:r w:rsidR="00DC582B" w:rsidRPr="004E5CB0">
        <w:rPr>
          <w:rFonts w:ascii="Arial" w:hAnsi="Arial" w:cs="Arial"/>
          <w:b/>
        </w:rPr>
        <w:t>.</w:t>
      </w:r>
    </w:p>
    <w:p w:rsidR="00DC582B" w:rsidRPr="004E5CB0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3376F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F92BBA" w:rsidRPr="004E5CB0" w:rsidRDefault="00F92BBA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7797"/>
      </w:tblGrid>
      <w:tr w:rsidR="00D7710E" w:rsidRPr="004E5CB0" w:rsidTr="00595818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779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 w:rsidR="0058655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D7710E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380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999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3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10E" w:rsidRPr="004E5CB0" w:rsidRDefault="00D7710E" w:rsidP="00836B0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 w:rsidR="009C571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</w:tr>
      <w:tr w:rsidR="00D7710E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9C571E" w:rsidRDefault="00D7710E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E" w:rsidRPr="004E5CB0" w:rsidRDefault="00D7710E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 w:rsidR="009C57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  <w:p w:rsidR="00641B32" w:rsidRPr="009C571E" w:rsidRDefault="00641B32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F68B8" w:rsidRPr="009C571E" w:rsidRDefault="003F68B8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 w:rsidR="009C57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9C571E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A embalagem deve conter identificação, procedência, informação nutricional, número do lote, data de validade. O produto deverá apresentar validade mínima de 120 dias a 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partir da data da entrega na unidade requisitante.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="004A7E76"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  <w:r w:rsidR="004A7E76"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 w:rsidR="009C571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  <w:r w:rsidR="004A7E76" w:rsidRPr="004E5C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  <w:r w:rsidR="004A7E76"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836B06" w:rsidRPr="004E5CB0" w:rsidTr="00595818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9C571E" w:rsidRDefault="004E5CB0" w:rsidP="00836B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B06" w:rsidRPr="004E5CB0" w:rsidRDefault="001A56BD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06" w:rsidRPr="004E5CB0" w:rsidRDefault="00836B06" w:rsidP="00836B06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 w:rsidR="009C57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 w:rsidR="009C57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  <w:r w:rsidR="004A7E76" w:rsidRPr="004E5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7E76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F92BBA" w:rsidRPr="004E5CB0" w:rsidRDefault="00F92BBA" w:rsidP="00F92BBA">
      <w:pPr>
        <w:rPr>
          <w:rFonts w:ascii="Arial" w:hAnsi="Arial" w:cs="Arial"/>
          <w:sz w:val="20"/>
          <w:szCs w:val="20"/>
        </w:rPr>
      </w:pPr>
    </w:p>
    <w:p w:rsidR="004548D1" w:rsidRPr="004E5CB0" w:rsidRDefault="004548D1" w:rsidP="004548D1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4E5CB0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4E5CB0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586552" w:rsidRDefault="00586552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requisições do setor competente, no prazo máximo de 2 dias uteis, após a envio da requisição.</w:t>
      </w:r>
    </w:p>
    <w:p w:rsidR="00DC1E83" w:rsidRPr="004E5CB0" w:rsidRDefault="00DC1E8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562073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4E5CB0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</w:p>
    <w:p w:rsidR="002372EC" w:rsidRDefault="003A6F4D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</w:p>
    <w:p w:rsidR="000C2210" w:rsidRPr="004E5CB0" w:rsidRDefault="002372EC" w:rsidP="004066B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 w:rsidR="003A6F4D" w:rsidRPr="004E5CB0">
        <w:rPr>
          <w:rFonts w:ascii="Arial" w:eastAsia="Arial" w:hAnsi="Arial" w:cs="Arial"/>
          <w:spacing w:val="-1"/>
        </w:rPr>
        <w:t xml:space="preserve">0 de </w:t>
      </w:r>
      <w:r w:rsidR="006809B9" w:rsidRPr="004E5CB0">
        <w:rPr>
          <w:rFonts w:ascii="Arial" w:eastAsia="Arial" w:hAnsi="Arial" w:cs="Arial"/>
          <w:spacing w:val="-1"/>
        </w:rPr>
        <w:t>julho</w:t>
      </w:r>
      <w:r w:rsidR="003A6F4D"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2372EC" w:rsidRPr="004E5CB0" w:rsidRDefault="002372EC" w:rsidP="004066B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2372EC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2372EC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4E5CB0" w:rsidRDefault="003A6F4D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2372EC">
        <w:rPr>
          <w:rFonts w:ascii="Arial" w:eastAsia="Arial" w:hAnsi="Arial" w:cs="Arial"/>
          <w:b/>
          <w:spacing w:val="-1"/>
        </w:rPr>
        <w:t>PREFEITO</w:t>
      </w: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7236C">
      <w:pPr>
        <w:spacing w:before="29"/>
        <w:ind w:left="142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bookmarkStart w:id="0" w:name="_GoBack"/>
      <w:bookmarkEnd w:id="0"/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061F7" w:rsidRPr="004E5CB0">
        <w:rPr>
          <w:rFonts w:ascii="Arial" w:eastAsia="Arial" w:hAnsi="Arial" w:cs="Arial"/>
          <w:b/>
          <w:spacing w:val="1"/>
          <w:position w:val="-1"/>
        </w:rPr>
        <w:t>21/2017</w:t>
      </w:r>
    </w:p>
    <w:p w:rsidR="0027236C" w:rsidRPr="004E5CB0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 xml:space="preserve">........................... </w:t>
      </w:r>
      <w:r w:rsidRPr="004E5CB0">
        <w:rPr>
          <w:rFonts w:ascii="Arial" w:hAnsi="Arial" w:cs="Arial"/>
          <w:b/>
          <w:bCs/>
          <w:color w:val="000000"/>
        </w:rPr>
        <w:t>CEP:</w:t>
      </w:r>
      <w:r w:rsidRPr="004E5CB0">
        <w:rPr>
          <w:rFonts w:ascii="Arial" w:hAnsi="Arial" w:cs="Arial"/>
          <w:color w:val="000000"/>
        </w:rPr>
        <w:t xml:space="preserve">..............................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r w:rsidRPr="004E5CB0">
        <w:rPr>
          <w:rFonts w:ascii="Arial" w:hAnsi="Arial" w:cs="Arial"/>
          <w:color w:val="000000"/>
        </w:rPr>
        <w:t xml:space="preserve">...............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r w:rsidRPr="004E5CB0">
        <w:rPr>
          <w:rFonts w:ascii="Arial" w:hAnsi="Arial" w:cs="Arial"/>
          <w:color w:val="000000"/>
        </w:rPr>
        <w:t xml:space="preserve">.............................................................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4678"/>
        <w:gridCol w:w="1134"/>
        <w:gridCol w:w="851"/>
        <w:gridCol w:w="850"/>
      </w:tblGrid>
      <w:tr w:rsidR="005F740F" w:rsidRPr="004E5CB0" w:rsidTr="005F740F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740F" w:rsidRPr="002A25D1" w:rsidRDefault="005F740F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740F" w:rsidRPr="002A25D1" w:rsidRDefault="005F740F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F740F" w:rsidRPr="002A25D1" w:rsidRDefault="005F740F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A44680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14</w:t>
            </w:r>
          </w:p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A embalagem deve conter identificação, procedência, informação nutricional, número do lote, data de validade. O produto deverá apresentar validade mínima de 120 dias a partir da data da entrega na unidade requisitante.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5F740F" w:rsidRPr="004E5CB0" w:rsidTr="005F740F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9C571E" w:rsidRDefault="005F740F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F" w:rsidRPr="004E5CB0" w:rsidRDefault="005F740F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C250C2" w:rsidRPr="004E5CB0" w:rsidRDefault="00C250C2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lastRenderedPageBreak/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7236C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ab/>
      </w:r>
      <w:r w:rsidRPr="004E5CB0">
        <w:rPr>
          <w:rFonts w:ascii="Arial" w:hAnsi="Arial" w:cs="Arial"/>
          <w:color w:val="000000"/>
        </w:rPr>
        <w:tab/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27236C" w:rsidP="0027236C">
      <w:pPr>
        <w:autoSpaceDE w:val="0"/>
        <w:autoSpaceDN w:val="0"/>
        <w:adjustRightInd w:val="0"/>
        <w:ind w:left="850" w:firstLine="566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 </w:t>
      </w:r>
      <w:r w:rsidR="004B13EF"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E-mail 1: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4061F7" w:rsidRPr="004E5CB0">
        <w:rPr>
          <w:rFonts w:ascii="Arial" w:eastAsia="Arial" w:hAnsi="Arial" w:cs="Arial"/>
          <w:spacing w:val="1"/>
        </w:rPr>
        <w:t>21/2017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CC1DA7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6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TvWA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QqsEA&#10;AADbAAAADwAAAGRycy9kb3ducmV2LnhtbERPS0sDMRC+C/6HMIK3NmsP1W6bFhEtHhTp8zxsprtb&#10;k0lIYpv+eyMUvM3H95zZIlsjThRi71jBw7ACQdw43XOrYLt5GzyBiAlZo3FMCi4UYTG/vZlhrd2Z&#10;V3Rap1aUEI41KuhS8rWUsenIYhw6T1y4gwsWU4GhlTrguYRbI0dVNZYWey4NHXp66aj5Xv9YBbu9&#10;8ceJb1731nzljxyWu8/LSKn7u/w8BZEop3/x1f2uy/xH+PulHC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kKr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CC1DA7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8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6DMQA&#10;AADaAAAADwAAAGRycy9kb3ducmV2LnhtbESPQWvCQBSE74L/YXlCb7qxhVJjVhFLRdpeql5ye2af&#10;2Wj2bZpdNf33rlDwOMzMN0w272wtLtT6yrGC8SgBQVw4XXGpYLf9GL6B8AFZY+2YFPyRh/ms38sw&#10;1e7KP3TZhFJECPsUFZgQmlRKXxiy6EeuIY7ewbUWQ5RtKXWL1wi3tXxOkldpseK4YLChpaHitDlb&#10;BftQfO6M/n1/+TrRxOXfq+M2Xyn1NOgWUxCBuvAI/7fXWsEE7lfi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egzEAAAA2g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rZMIA&#10;AADbAAAADwAAAGRycy9kb3ducmV2LnhtbERPTWvCQBC9F/wPywi91Y0Va5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mtk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4061F7" w:rsidRPr="004E5CB0">
        <w:rPr>
          <w:rFonts w:ascii="Arial" w:eastAsia="Arial" w:hAnsi="Arial" w:cs="Arial"/>
          <w:spacing w:val="1"/>
        </w:rPr>
        <w:t>21/2017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CC1DA7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CC1DA7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3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IEyE9r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VksQA&#10;AADaAAAADwAAAGRycy9kb3ducmV2LnhtbESPQWvCQBSE7wX/w/IEb3WjlaJpVhGlIraXqpfcXrOv&#10;2dTs25hdNf77bqHQ4zAz3zDZorO1uFLrK8cKRsMEBHHhdMWlguPh9XEKwgdkjbVjUnAnD4t57yHD&#10;VLsbf9B1H0oRIexTVGBCaFIpfWHIoh+6hjh6X661GKJsS6lbvEW4reU4SZ6lxYrjgsGGVoaK0/5i&#10;FXyGYnc0+rx+ejvRzOXvm+9DvlFq0O+WLyACdeE//NfeagUT+L0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1ZLEAAAA2gAAAA8AAAAAAAAAAAAAAAAAmAIAAGRycy9k&#10;b3ducmV2LnhtbFBLBQYAAAAABAAEAPUAAACJAwAAAAA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0rcIA&#10;AADaAAAADwAAAGRycy9kb3ducmV2LnhtbESPQWvCQBSE74L/YXlCb7rRQjXRVYoQavFkbD0/sq/Z&#10;0OzbNLuN6b/vCoLHYWa+YTa7wTaip87XjhXMZwkI4tLpmisFH+d8ugLhA7LGxjEp+CMPu+14tMFM&#10;uyufqC9CJSKEfYYKTAhtJqUvDVn0M9cSR+/LdRZDlF0ldYfXCLeNXCTJi7RYc1ww2NLeUPld/FoF&#10;hyLNj5/9z3yZvudUmiF9vrylSj1Nhtc1iEBDeITv7YNWsITblX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HStwgAAANo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4061F7" w:rsidRPr="004E5CB0">
        <w:rPr>
          <w:rFonts w:ascii="Arial" w:eastAsia="Arial" w:hAnsi="Arial" w:cs="Arial"/>
          <w:spacing w:val="1"/>
        </w:rPr>
        <w:t>21/2017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CC1DA7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CC1DA7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4E5CB0" w:rsidRDefault="003A6F4D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3A6F4D" w:rsidRPr="004E5CB0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Sr.</w:t>
      </w:r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4061F7" w:rsidRPr="004E5CB0">
        <w:rPr>
          <w:rFonts w:ascii="Arial" w:hAnsi="Arial" w:cs="Arial"/>
          <w:b/>
          <w:bCs/>
          <w:color w:val="000000"/>
        </w:rPr>
        <w:t>21/2017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F92BBA" w:rsidRPr="004E5CB0">
        <w:rPr>
          <w:rFonts w:ascii="Arial" w:hAnsi="Arial" w:cs="Arial"/>
          <w:b/>
          <w:bCs/>
        </w:rPr>
        <w:t>0</w:t>
      </w:r>
      <w:r w:rsidR="004061F7" w:rsidRPr="004E5CB0">
        <w:rPr>
          <w:rFonts w:ascii="Arial" w:hAnsi="Arial" w:cs="Arial"/>
          <w:b/>
          <w:bCs/>
        </w:rPr>
        <w:t>45/2017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das mercadorias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567"/>
        <w:gridCol w:w="4678"/>
        <w:gridCol w:w="1134"/>
        <w:gridCol w:w="851"/>
        <w:gridCol w:w="850"/>
      </w:tblGrid>
      <w:tr w:rsidR="004B6CDE" w:rsidRPr="002A25D1" w:rsidTr="006E4E77">
        <w:trPr>
          <w:trHeight w:val="2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46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6CDE" w:rsidRPr="002A25D1" w:rsidRDefault="004B6CDE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6CDE" w:rsidRPr="002A25D1" w:rsidRDefault="004B6CDE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6CDE" w:rsidRPr="002A25D1" w:rsidRDefault="004B6CDE" w:rsidP="006E4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25D1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2.625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>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5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Será considerada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14</w:t>
            </w:r>
          </w:p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ALMÔNDEGAS BOVINA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almôndega bovina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moída bovina, adicionada de ingredientes aprovadas pelos órgãos competentes desde que declaradas e que não descaracterizem o produto, moldada na forma arredondada e submetida ao processo tecnológico adequado (ou seja, que não produzam, desenvolvam e/ou agreguem substâncias físicas, químicas ou biológicas que coloquem em risco a saúde do consumidor). A mistura cárnea modelada e congelada deverá apresentar-se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livre de manchas pardacentas ou esverdeadas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Os produtos deverão apresentar tamanhos uniformes, ser livres de ossos, cartilagem, queimadura por congelamento, bolores e limo na superfície. A porcentagem de água ou de gelo não deverá ultrapassar 10% em peso. Cada unidade deverá pesar entre 15 a 25 gramas. Aspecto, cor, cheiro e sabor característicos. Máximo de carboidratos totais de 10%,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18% e mínimo de proteínas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Seguir os padrões microbiológicos estabelecidos pela Resolução RDC n° 12 de 02/01/01 ANVISA/MS. A validade mínima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fabricação; data de fabricação até 60 dias da data de entrega. A embalagem primária; deverá ser em sacos ou bandejas de polietileno de baixa densidade, atóxico, transparente, resistente,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em condições de armazenamento que lhe confiem proteção apropriada, com capacidade de 1 a 2 Kg. Todas as informações impressas na embalagem devem estar dispostas de forma clara e indelével. A embalagem secundária; deverá ser em caixa de papelão ondulado, resistente ao impacto e com peso líquido de até 4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congelado e a qualidade do mesmo quanto 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CARNE BOVINA MOÍDA (PALETA OU MAÇÃ DA PALETA)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Carne de excelente qualidade, resfriada, no máximo 10% de sebo ou gordura, sem pedaços de ossos e cartilagem; com aspecto, cor, cheiro e sabor próprios; sem apresentar cor escura e cheiro forte; isento de sujidades, parasitas e larvas. Embalada para entrega em saco transparente, atóxico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Produto deverá ser entregue sempre FRESCO.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COXINHAS DE ASA DE FRANGO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: Corte de frango congelado.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. A embalagem deve conter identificação, procedência, informação nutricional, número do lote, data de validade. O produto deverá apresentar validade mínima de 120 dias a partir da data da entrega na unidade requisitante.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CARNE BOVINA EM CUBOS OU TIRAS (PALETA OU MAÇÃ DA PALETA)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provenientes de machos de espécie bovina e sadios, abatidos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sob inspeção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veterinária.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Procedente de boa qualidade.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 Sem osso, cortadas em cubos de aproximadamente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cm X 2 cm X 2 cm e em tiras de aproximadamente 3 cm X 1 cm X 1 cm; MUITO BEM LIMPA, com cor, cheiro e sabor próprios, ser isenta  de tecidos inferiores  como cartilagens,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tendões, coágulos</w:t>
            </w:r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, sem aparência escura e cheiro forte. Embalada para entrega em saco transparente atóxico, 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2KG</w:t>
            </w:r>
            <w:proofErr w:type="gramEnd"/>
            <w:r w:rsidRPr="004E5CB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 O produto deverá ser entregue sempre FRESCO, em temperaturas e condições higiênicas adequadas, garantindo sua qualidade nutricional.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COXA E SOBRE COXA DE FRANGO: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Cortes de frango, coxa e sobre coxa sem pele, abatidos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sob prévia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inspeção veterinária e manipulados em condições higiênicas satisfatórias. Características do produto: Deverá ser congelado á temperatura de -18°C (dezoito graus negativos) ou inferior e transportada em condições que preservem tanto as características do alimento congelado, como também a qualidade do mesmo quanto às características físico-químicas, microbiológicas e microscopias. O produto deverá estar de acordo com legislação vigente. Produto com registro. O produto deverá ser entregue em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embalagens de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1kg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. Unidade do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FRANGO EMPANADO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Pedaços de frango temperados e envoltos pela milanesa, sendo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portanto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moldados e empanados, de boa qualidade, peso variável entre 15 a 20 gramas por unidade. Deve apresentar cor, sabor, aparência, cheiro característico. Isento de sujidades, quaisquer que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seja,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parasita e larvas. Embalados em saco transparente, atóxica, contendo informação nutricional do produto, data de fabricação e validade. Com validade mínima de 04 meses a contar da data de entrega. Marca de referencia Rezende. Unidade de fornecimento: quilograma.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DEFUMADA TIPO CALABRESA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defumada tipo calabresa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(condimentos naturais),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, resistente, transparente, atóxico lacrada, sem sinais de rachaduras na superfície, sem furos. Resistente ao transporte e armazenamento, contendo peso líquido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até2,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LINGÜIÇA SUINA TOSCANA EM GOMOS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linguiça suína toscana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suína de primeira qualidade, adicionado de ingredientes (sem pimenta), embutida em envoltório natural ou artificial e submetida ao processo tecnológico adequado. O produto deverá estar de acordo com a legislação vigente, devendo ser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Aspecto próprio, não amolecido, nem pegajoso, sem manchas pardacentas ou esverdeadas. Coloração rosada, odor e sabor próprios. Máxima de umidade de 70%, máxima de gordura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30% e mínima de proteína de 12%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As características microbiológicas e microscópicas deverão seguir os padrões estabelecidos na legislação vigente, isento de sujidades, parasitas e larvas. O prazo de validade deverá ser mínimo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até 60 dias da data de entrega. A embalagem primária deverá ser em sacos de polietileno, poliéster ou similar, hermeticamente fechados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vácuo ou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cryovac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resistente, transparente, atóxico lacrada, sem sinais de rachaduras na superfície, sem furos. Resistente ao transporte e armazenamento, contendo peso líquido de até 5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em caixa de papelão ondulado resistente ao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impacto totalmente lacradas com fita adesiva ou similar, garantindo a integridade do produto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. Será considerada imprópria e será recusada, a embalagem defeituosa ou inadequada, que exponha à contaminação e/ou deterioração. O produto deverá ser rotulado de acordo com a legislação vigente. O transporte deverá ser efetuado de acordo com a legislação vigente, em veículos apropriados, em condições que preservem as características do alimento congelado e a qualidade do mesmo quanto às características exigidas.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Não serão aceitos durante a entrega produtos em estado de descongelamento.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E5CB0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>FILÉ DE FRANGO</w:t>
            </w:r>
            <w:r w:rsidRPr="004E5CB0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Sassami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congelado, com adição de água no máximo de 6%. Aspecto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>próprio, não amolecida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 e nem pegajosa, cor própria sem manchas esverdeadas, cheiro e sabor próprios, com ausência de sujidades, parasitos e larvas - </w:t>
            </w:r>
            <w:r w:rsidRPr="004E5CB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embalagem de 1 Kg</w:t>
            </w:r>
            <w:r w:rsidRPr="004E5CB0">
              <w:rPr>
                <w:rFonts w:ascii="Arial" w:hAnsi="Arial" w:cs="Arial"/>
                <w:sz w:val="16"/>
                <w:szCs w:val="16"/>
                <w:lang w:eastAsia="ar-SA"/>
              </w:rPr>
              <w:t xml:space="preserve">. A embalagem deve conter identificação, procedência, informação nutricional, número do lote, data de validade. O produto deverá apresentar validade mínima de 120 dias a partir da data da entrega na unidade requisitante.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suppressAutoHyphens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PERNIL EM CUBOS</w:t>
            </w: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Pernil suíno sem osso, cortado em cubos pequenos e uniformes, de acordo com o solicitado pelo comprador; com baixo teor de gordura aparente. Cor, aparência, textura, sabor e aroma característicos. Isento de sujidades, mofo, parasita. Embalado em plástico transparente, atóxico, </w:t>
            </w: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 NO MÁXIMO </w:t>
            </w:r>
            <w:proofErr w:type="gramStart"/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>2KG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. O produto deve ser entregue sempre FRESCO, em transporte adequado, de maneira a garantir a qualidade nutricional. Unidade de fornecimento: quilograma. Marca: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Camari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ou similar.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SALSICHA TIPO HOT DOG CONGELADA;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salsicha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  <w:r w:rsidRPr="004E5CB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da emulsão de carne de uma ou mais espécies de animais de açougue, adicionado de ingredientes (condimentos naturais, exceto pimenta) e outras substâncias alimentícias aprovadas pelos órgãos competentes desde que declaradas e que não descaracterizem o produto, embutido em envoltório natural ou artificial e submetido a um processo térmico adequado (ou seja, que não produzam, desenvolvam e/ou agreguem substâncias físicas, químicas ou biológicas que coloquem em risco a saúde do consumidor). Não será permitida a substituição de toucinho por gorduras bovinas e nem o emprego de carnes e gorduras provenientes de animais equinos, caninos e felinos. Será tolerada a adição de pequenas quantidades de água, amido e soja.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A salsicha deverá ser preparada com carnes e toucinhos em perfeito estado de conservação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isenta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de ossos, peles,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>aponevroses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e cartilagens. A porcentagem de água ou gelo não deverá ultrapassar 10% em peso. O produto não deverá apresentar manchas esverdeadas ou pardacentas ou coloração sem uniformidade, superfície úmida, pegajosa, exsudato, queimaduras de congelamento, líquido em partes flácidas ou de consistência anormal. Aspecto, cor, cheiro e sabor característicos.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SEM CORANTES ARTIFICIAIS</w:t>
            </w:r>
            <w:r w:rsidRPr="004E5CB0">
              <w:rPr>
                <w:rFonts w:ascii="Arial" w:hAnsi="Arial" w:cs="Arial"/>
                <w:sz w:val="16"/>
                <w:szCs w:val="16"/>
              </w:rPr>
              <w:t>. Máximo de 7% de carboidratos totais, máximo de 20% de gordura, mínimo de 12% de proteína e máximo de 65% de umidade. As características microbiológicas e microscópicas deverão seguir os padrões estabelecidos na legislação vigente.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isento de sujidades, parasitos e larvas. O prazo de validade mínima é de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meses da data de fabricação, sendo essa de até 60 dias da data de entrega. A embalagem primária deverá ser a vácuo, em saco de polietileno atóxico,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termossoldado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>, transparente, lacrado, resistente ao transporte e armazenamento, contendo peso líquido de até 3 Kg por embalagem,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contendo rótulo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. A embalagem secundária deverá ser de caixa de papelão reforçada constituída por tampa e fundo, lacradas, resistente a danos durante o transporte. </w:t>
            </w:r>
            <w:r w:rsidRPr="004E5CB0">
              <w:rPr>
                <w:rFonts w:ascii="Arial" w:hAnsi="Arial" w:cs="Arial"/>
                <w:sz w:val="16"/>
                <w:szCs w:val="16"/>
                <w:u w:val="single"/>
              </w:rPr>
              <w:t>Será considerada imprópria e será recusada a embalagem defeituosa ou inadequada, que exponha à contaminação e/ou deterioração.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vigente. O transporte deverá ser efetuado de acordo com a legislação vigente, em veículos apropriados,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carregados, em condições que preservem as características do alimento congelado e a qualidade do mesmo.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 xml:space="preserve"> Não serão aceitos durante a entrega produtos em estado de descongelamento.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FILÉ DE TILÁPIA:</w:t>
            </w: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Filé de </w:t>
            </w:r>
            <w:proofErr w:type="spell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tilápia</w:t>
            </w:r>
            <w:proofErr w:type="spell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boa procedência, limpo, sem espinhos. </w:t>
            </w:r>
            <w:proofErr w:type="gramStart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Ótima qualidade, sem tempero, isento</w:t>
            </w:r>
            <w:proofErr w:type="gramEnd"/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sujidades, mofos e parasitas. Baixo teor de gordura, cheiro, sabor, aparência característicos, sendo embalados em sacos transparentes atóxicos e em condições de higiene adequadas. A entrega deverá ser feita sempre com o produto congelado, seguindo as normas de padrão de qualidade. Unidade de fornecimento: Quilogramas.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B6CDE" w:rsidRPr="004E5CB0" w:rsidTr="006E4E77">
        <w:tblPrEx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9C571E" w:rsidRDefault="004B6CDE" w:rsidP="006E4E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E5C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PRESUNTO COZIDO;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entende-se por presunto o produto cárneo industrializado, obtido a partir de animais sadios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(abatidos sob inspeção sanitária</w:t>
            </w:r>
            <w:proofErr w:type="gramStart"/>
            <w:r w:rsidRPr="004E5CB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),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sendo de carne de pernil suíno, adicionado de ingredientes aprovados pelos órgãos competentes desde que declaradas e que não descaracterizem o produto, submetida ao processo tecnológico adequado (ou seja, que não produzam, desenvolvam e/ou agreguem substâncias físicas, químicas ou biológicas que coloquem em risco a saúde do consumidor). A mistura cárnea deverá apresentar-se livre de manchas pardacentas ou esverdeadas, mofos, parasitas, larvas e sujidades, materiais estranhos ao processo de industrialização e de qualquer substância contaminante que possa alterá-lo ou encobrir alguma alteração, devendo seguir os padrões macro e microscópicos estabelecidos pela Resolução RDC n° 175 de 08 de julho de 2003, ANVISA/MS. O produto deverá apresentar </w:t>
            </w:r>
            <w:r w:rsidRPr="004E5CB0">
              <w:rPr>
                <w:rFonts w:ascii="Arial" w:hAnsi="Arial" w:cs="Arial"/>
                <w:b/>
                <w:sz w:val="16"/>
                <w:szCs w:val="16"/>
              </w:rPr>
              <w:t>SEM CAPA DE GORDURA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ser livres de ossos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, cartilagem, queimadura por congelamento, bolores e limo na superfície. Aspecto, cor, cheiro e sabor próprios. Máximo de carboidratos totais de 5%, máximo de gorduras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de 5% e mínimo de proteínas de 20%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>. Seguir os padrões microbiológicos estabelecidos pela Resolução RDC n° 12 de 02/01/01 ANVISA/MS. A validade mínima de 50 dias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contar da data de entrega. A embalagem primária; deverá ser em sacos de polietileno, atóxico, transparente, resistente, em condições de armazenamento que lhe confiem proteção apropriada, com capacidade de 2 a 4 Kg. Todas as informações impressas na embalagem devem estar dispostas de forma clara e indelével. A embalagem secundária; deverá ser em caixa de papelão ondulado, resistente ao impacto e com peso líquido de até 8 Kg. </w:t>
            </w:r>
            <w:r w:rsidRPr="004E5CB0">
              <w:rPr>
                <w:rFonts w:ascii="Arial" w:hAnsi="Arial" w:cs="Arial"/>
                <w:b/>
                <w:i/>
                <w:sz w:val="16"/>
                <w:szCs w:val="16"/>
              </w:rPr>
              <w:t>Será considerada imprópria e será recusada a embalagem defeituosa ou inadequada, que exponha o produto à contaminação e/ou deterioração.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E5CB0">
              <w:rPr>
                <w:rFonts w:ascii="Arial" w:hAnsi="Arial" w:cs="Arial"/>
                <w:sz w:val="16"/>
                <w:szCs w:val="16"/>
              </w:rPr>
              <w:t xml:space="preserve">O produto deverá ser rotulado de acordo com legislação vigente e registrado junto </w:t>
            </w:r>
            <w:proofErr w:type="gramStart"/>
            <w:r w:rsidRPr="004E5CB0">
              <w:rPr>
                <w:rFonts w:ascii="Arial" w:hAnsi="Arial" w:cs="Arial"/>
                <w:sz w:val="16"/>
                <w:szCs w:val="16"/>
              </w:rPr>
              <w:t>ao IMA</w:t>
            </w:r>
            <w:proofErr w:type="gramEnd"/>
            <w:r w:rsidRPr="004E5CB0">
              <w:rPr>
                <w:rFonts w:ascii="Arial" w:hAnsi="Arial" w:cs="Arial"/>
                <w:sz w:val="16"/>
                <w:szCs w:val="16"/>
              </w:rPr>
              <w:t xml:space="preserve"> ou SIF. O transporte deverá ser efetuado de acordo com a legislação vigente, em veículos apropriados, em condições que preservem as características do alimento e a qualidade do mesmo quanto </w:t>
            </w:r>
            <w:r w:rsidRPr="004E5CB0">
              <w:rPr>
                <w:rFonts w:ascii="Arial" w:hAnsi="Arial" w:cs="Arial"/>
                <w:sz w:val="16"/>
                <w:szCs w:val="16"/>
              </w:rPr>
              <w:lastRenderedPageBreak/>
              <w:t xml:space="preserve">às características. Os veículos deverão ser </w:t>
            </w:r>
            <w:proofErr w:type="spellStart"/>
            <w:r w:rsidRPr="004E5CB0">
              <w:rPr>
                <w:rFonts w:ascii="Arial" w:hAnsi="Arial" w:cs="Arial"/>
                <w:sz w:val="16"/>
                <w:szCs w:val="16"/>
              </w:rPr>
              <w:t>sanitizados</w:t>
            </w:r>
            <w:proofErr w:type="spellEnd"/>
            <w:r w:rsidRPr="004E5CB0">
              <w:rPr>
                <w:rFonts w:ascii="Arial" w:hAnsi="Arial" w:cs="Arial"/>
                <w:sz w:val="16"/>
                <w:szCs w:val="16"/>
              </w:rPr>
              <w:t xml:space="preserve"> antes de serem carregados.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DE" w:rsidRPr="004E5CB0" w:rsidRDefault="004B6CDE" w:rsidP="006E4E77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4B6CDE" w:rsidRPr="004E5CB0" w:rsidRDefault="004B6CDE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7B1EEA" w:rsidRPr="004E5CB0" w:rsidRDefault="007B1EEA" w:rsidP="007B1EEA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F92BBA" w:rsidRPr="004E5CB0">
        <w:rPr>
          <w:rFonts w:ascii="Arial" w:hAnsi="Arial" w:cs="Arial"/>
          <w:b/>
          <w:bCs/>
          <w:color w:val="000000"/>
        </w:rPr>
        <w:t>0</w:t>
      </w:r>
      <w:r w:rsidR="004061F7" w:rsidRPr="004E5CB0">
        <w:rPr>
          <w:rFonts w:ascii="Arial" w:hAnsi="Arial" w:cs="Arial"/>
          <w:b/>
          <w:bCs/>
          <w:color w:val="000000"/>
        </w:rPr>
        <w:t>45/2017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4061F7" w:rsidRPr="004E5CB0">
        <w:rPr>
          <w:rFonts w:ascii="Arial" w:hAnsi="Arial" w:cs="Arial"/>
          <w:b/>
          <w:bCs/>
        </w:rPr>
        <w:t>21/2017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Pr="004E5CB0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00 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250C2" w:rsidRPr="004E5CB0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Prefeito </w:t>
      </w:r>
    </w:p>
    <w:p w:rsidR="00B30453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C250C2" w:rsidRPr="004E5CB0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4E5CB0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_____</w:t>
      </w:r>
      <w:r w:rsidR="00B30453" w:rsidRPr="004E5CB0">
        <w:rPr>
          <w:rFonts w:ascii="Arial" w:hAnsi="Arial" w:cs="Arial"/>
        </w:rPr>
        <w:t>_________________</w:t>
      </w:r>
      <w:r w:rsidR="00320E4D" w:rsidRPr="004E5CB0">
        <w:rPr>
          <w:rFonts w:ascii="Arial" w:hAnsi="Arial" w:cs="Arial"/>
        </w:rPr>
        <w:t>__</w:t>
      </w:r>
    </w:p>
    <w:p w:rsidR="00AB6A7E" w:rsidRPr="004E5CB0" w:rsidRDefault="00320E4D" w:rsidP="00AB6A7E">
      <w:pPr>
        <w:pStyle w:val="Recuodecorpodetexto"/>
        <w:spacing w:after="0"/>
        <w:ind w:left="0" w:firstLine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Ângela Maria de Souza José</w:t>
      </w:r>
    </w:p>
    <w:p w:rsidR="008E2F39" w:rsidRPr="004E5CB0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Secretari</w:t>
      </w:r>
      <w:r w:rsidR="00AB6A7E" w:rsidRPr="004E5CB0">
        <w:rPr>
          <w:rFonts w:ascii="Arial" w:hAnsi="Arial" w:cs="Arial"/>
        </w:rPr>
        <w:t>a</w:t>
      </w:r>
      <w:r w:rsidRPr="004E5CB0">
        <w:rPr>
          <w:rFonts w:ascii="Arial" w:hAnsi="Arial" w:cs="Arial"/>
        </w:rPr>
        <w:t xml:space="preserve"> Municipal de </w:t>
      </w:r>
      <w:r w:rsidR="002E1491" w:rsidRPr="004E5CB0">
        <w:rPr>
          <w:rFonts w:ascii="Arial" w:hAnsi="Arial" w:cs="Arial"/>
        </w:rPr>
        <w:t>Educação</w:t>
      </w:r>
    </w:p>
    <w:p w:rsidR="002E1491" w:rsidRPr="004E5CB0" w:rsidRDefault="002E1491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4E5CB0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8E2F39" w:rsidP="00504A9D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5F740F">
      <w:headerReference w:type="default" r:id="rId12"/>
      <w:footerReference w:type="default" r:id="rId13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52" w:rsidRDefault="00530052">
      <w:r>
        <w:separator/>
      </w:r>
    </w:p>
  </w:endnote>
  <w:endnote w:type="continuationSeparator" w:id="0">
    <w:p w:rsidR="00530052" w:rsidRDefault="005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06" w:rsidRDefault="00836B0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36B06" w:rsidRDefault="00836B0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36B06" w:rsidRDefault="00836B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52" w:rsidRDefault="00530052">
      <w:r>
        <w:separator/>
      </w:r>
    </w:p>
  </w:footnote>
  <w:footnote w:type="continuationSeparator" w:id="0">
    <w:p w:rsidR="00530052" w:rsidRDefault="0053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06" w:rsidRDefault="00836B0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2B699DCA" wp14:editId="0DD71B7D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36B06" w:rsidRDefault="00836B0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36B06" w:rsidRDefault="00836B0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836B06" w:rsidRDefault="00836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82424"/>
    <w:rsid w:val="0019419D"/>
    <w:rsid w:val="001A56BD"/>
    <w:rsid w:val="001B4875"/>
    <w:rsid w:val="001C54DE"/>
    <w:rsid w:val="001D44D8"/>
    <w:rsid w:val="001D6561"/>
    <w:rsid w:val="002274C2"/>
    <w:rsid w:val="00227887"/>
    <w:rsid w:val="002372EC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6FB6"/>
    <w:rsid w:val="00320E4D"/>
    <w:rsid w:val="003361EC"/>
    <w:rsid w:val="00336842"/>
    <w:rsid w:val="003376F9"/>
    <w:rsid w:val="0034718A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6E71"/>
    <w:rsid w:val="004548D1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5CB0"/>
    <w:rsid w:val="004F220C"/>
    <w:rsid w:val="004F4030"/>
    <w:rsid w:val="004F41DA"/>
    <w:rsid w:val="004F64B8"/>
    <w:rsid w:val="00504A9D"/>
    <w:rsid w:val="00512A71"/>
    <w:rsid w:val="00530052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C6E38"/>
    <w:rsid w:val="008D0703"/>
    <w:rsid w:val="008D105E"/>
    <w:rsid w:val="008E2F39"/>
    <w:rsid w:val="00906B78"/>
    <w:rsid w:val="00915B5B"/>
    <w:rsid w:val="00954311"/>
    <w:rsid w:val="009603A0"/>
    <w:rsid w:val="00974396"/>
    <w:rsid w:val="00980EBD"/>
    <w:rsid w:val="0098110F"/>
    <w:rsid w:val="00991DF4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36F3"/>
    <w:rsid w:val="00A44680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1DA7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fain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0E37-2FA5-408E-9103-44AE96E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40</Pages>
  <Words>21558</Words>
  <Characters>116419</Characters>
  <Application>Microsoft Office Word</Application>
  <DocSecurity>0</DocSecurity>
  <Lines>970</Lines>
  <Paragraphs>275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137702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2017-07-21T16:39:00Z</cp:lastPrinted>
  <dcterms:created xsi:type="dcterms:W3CDTF">2017-07-21T16:41:00Z</dcterms:created>
  <dcterms:modified xsi:type="dcterms:W3CDTF">2017-07-21T16:42:00Z</dcterms:modified>
</cp:coreProperties>
</file>