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4C69D8">
        <w:rPr>
          <w:sz w:val="22"/>
          <w:szCs w:val="22"/>
        </w:rPr>
        <w:t>12</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4C69D8">
        <w:rPr>
          <w:b/>
        </w:rPr>
        <w:t>41</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local abaixo assinalados,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12</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COTA EXCLUSIVA DE 25 % PARA MICRO EMPRESA E EMPRESA DE PEQUENO PORTE, CONFORME LEI COMPLEMENTAR 123/2006</w:t>
      </w:r>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4C69D8">
        <w:t>Departamentos de Promoção Humana e de Bem Estar Social</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4C69D8">
        <w:rPr>
          <w:sz w:val="22"/>
          <w:szCs w:val="22"/>
        </w:rPr>
        <w:t>120.551,66</w:t>
      </w:r>
      <w:r w:rsidRPr="003E689F">
        <w:rPr>
          <w:sz w:val="22"/>
          <w:szCs w:val="22"/>
        </w:rPr>
        <w:t xml:space="preserve"> (</w:t>
      </w:r>
      <w:r w:rsidR="00963B4E">
        <w:rPr>
          <w:sz w:val="22"/>
          <w:szCs w:val="22"/>
        </w:rPr>
        <w:t xml:space="preserve">cento e vinte </w:t>
      </w:r>
      <w:r w:rsidR="004C69D8">
        <w:rPr>
          <w:sz w:val="22"/>
          <w:szCs w:val="22"/>
        </w:rPr>
        <w:t>mil, quinhentos e sessenta e um reais e sessenta e seis centavos</w:t>
      </w:r>
      <w:r w:rsidR="0039676A" w:rsidRPr="003E689F">
        <w:rPr>
          <w:sz w:val="22"/>
          <w:szCs w:val="22"/>
        </w:rPr>
        <w:t>).</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w:t>
      </w:r>
      <w:r w:rsidR="00185A2F">
        <w:rPr>
          <w:b/>
          <w:sz w:val="22"/>
          <w:szCs w:val="22"/>
        </w:rPr>
        <w:t xml:space="preserve"> “REGISTRO DE PREÇOS PARA FORNECIMENTO PARCELADO DE </w:t>
      </w:r>
      <w:r w:rsidR="004C69D8">
        <w:rPr>
          <w:b/>
          <w:sz w:val="22"/>
          <w:szCs w:val="22"/>
        </w:rPr>
        <w:t>CESTAS BÁSICAS, A SEREM UTILIZADOS PELO DEPARTAMENTO DE PROMOÇÃO HUMANA E DE BEM ESTAR SOCIAL DA PREFEITURA DE RIBEIRÃO CORRENTE</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 xml:space="preserve">do dia </w:t>
      </w:r>
      <w:r w:rsidR="004C69D8">
        <w:rPr>
          <w:color w:val="FF0000"/>
        </w:rPr>
        <w:t>29</w:t>
      </w:r>
      <w:r w:rsidRPr="00963B4E">
        <w:rPr>
          <w:color w:val="FF0000"/>
        </w:rPr>
        <w:t xml:space="preserve"> d</w:t>
      </w:r>
      <w:r w:rsidRPr="003E689F">
        <w:rPr>
          <w:color w:val="FF0000"/>
        </w:rPr>
        <w:t xml:space="preserve">e </w:t>
      </w:r>
      <w:r w:rsidR="004C69D8">
        <w:rPr>
          <w:color w:val="FF0000"/>
        </w:rPr>
        <w:t>setembro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4C69D8">
        <w:rPr>
          <w:color w:val="FF0000"/>
        </w:rPr>
        <w:t>29</w:t>
      </w:r>
      <w:r w:rsidRPr="003E689F">
        <w:rPr>
          <w:color w:val="FF0000"/>
        </w:rPr>
        <w:t xml:space="preserve"> de </w:t>
      </w:r>
      <w:r w:rsidR="004C69D8">
        <w:rPr>
          <w:color w:val="FF0000"/>
        </w:rPr>
        <w:t>setembro</w:t>
      </w:r>
      <w:r w:rsidR="00963B4E">
        <w:rPr>
          <w:color w:val="FF0000"/>
        </w:rPr>
        <w:t xml:space="preserve"> </w:t>
      </w:r>
      <w:r w:rsidRPr="003E689F">
        <w:rPr>
          <w:color w:val="FF0000"/>
        </w:rPr>
        <w:t xml:space="preserve">de 2020 </w:t>
      </w:r>
      <w:r w:rsidR="0039676A" w:rsidRPr="003E689F">
        <w:t xml:space="preserve">às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4C69D8">
        <w:rPr>
          <w:color w:val="FF0000"/>
        </w:rPr>
        <w:t>29</w:t>
      </w:r>
      <w:r w:rsidR="00185A2F">
        <w:rPr>
          <w:color w:val="FF0000"/>
        </w:rPr>
        <w:t xml:space="preserve"> de </w:t>
      </w:r>
      <w:r w:rsidR="004C69D8">
        <w:rPr>
          <w:color w:val="FF0000"/>
        </w:rPr>
        <w:t>setembro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r w:rsidRPr="003E689F">
        <w:rPr>
          <w:b/>
          <w:sz w:val="22"/>
          <w:szCs w:val="22"/>
        </w:rPr>
        <w:t xml:space="preserve">e-mail: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o Presente Pregão Eletrônico é regido pela Lei nº 10.520 de 17/07/02, supletivamente pela Lei nº 8.666 de 21/06/93 e suas posteriores alterações, Lei Complementar nº 123 de 14 de dezembro de 2006, com as alterações introduzidas pela Lei Complementar nº 147 de 7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xml:space="preserve">, mediante </w:t>
      </w:r>
      <w:r w:rsidRPr="003E689F">
        <w:lastRenderedPageBreak/>
        <w:t>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o aplicativo “Licitações” constante da página eletrônica do </w:t>
      </w:r>
      <w:r w:rsidRPr="003E689F">
        <w:rPr>
          <w:b/>
        </w:rPr>
        <w:t>Banco do Brasil</w:t>
      </w:r>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 xml:space="preserve">registro de preços para </w:t>
      </w:r>
      <w:r w:rsidR="00185A2F">
        <w:t xml:space="preserve">fornecimento parcelado </w:t>
      </w:r>
      <w:r w:rsidR="00594A66">
        <w:t>de cestas básicas, a serem utilizados pelo Departamento de Promoção Humana e de Bem Estar Social</w:t>
      </w:r>
      <w:r w:rsidR="00675670" w:rsidRPr="003E689F">
        <w:t>”</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O objeto deverá ser entregue durante a vigência da validade da Ata de Registro de Preços, no Órgão Gestor do objeto desta licitação, dentro do prazo estabelecido no item 2.2. deste</w:t>
      </w:r>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1"/>
          <w:numId w:val="8"/>
        </w:numPr>
        <w:tabs>
          <w:tab w:val="left" w:pos="619"/>
        </w:tabs>
        <w:rPr>
          <w:sz w:val="22"/>
          <w:szCs w:val="22"/>
        </w:rPr>
      </w:pPr>
      <w:r w:rsidRPr="003E689F">
        <w:rPr>
          <w:sz w:val="22"/>
          <w:szCs w:val="22"/>
        </w:rPr>
        <w:t>AMOSTRAS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8"/>
        </w:numPr>
        <w:tabs>
          <w:tab w:val="left" w:pos="790"/>
        </w:tabs>
        <w:ind w:right="227" w:firstLine="0"/>
        <w:jc w:val="both"/>
      </w:pPr>
      <w:r w:rsidRPr="003E689F">
        <w:t xml:space="preserve">As licitantes arrematantes dos lotes deverão enviar </w:t>
      </w:r>
      <w:r w:rsidRPr="003E689F">
        <w:rPr>
          <w:b/>
        </w:rPr>
        <w:t xml:space="preserve">01 (uma) amostra </w:t>
      </w:r>
      <w:r w:rsidRPr="003E689F">
        <w:rPr>
          <w:u w:val="single"/>
        </w:rPr>
        <w:t>dos produtos ofertados</w:t>
      </w:r>
      <w:r w:rsidRPr="003E689F">
        <w:t xml:space="preserve">, </w:t>
      </w:r>
      <w:r w:rsidRPr="003E689F">
        <w:rPr>
          <w:i/>
        </w:rPr>
        <w:t>desde que não seja marca pré-aprovada</w:t>
      </w:r>
      <w:r w:rsidRPr="003E689F">
        <w:t>, para melhor parecer técnico, sob pena de desclassificação pelo não cumprimento, no prazo de 3 (três) dias úteis, contados a partir do encerramento da</w:t>
      </w:r>
      <w:r w:rsidRPr="003E689F">
        <w:rPr>
          <w:spacing w:val="-4"/>
        </w:rPr>
        <w:t xml:space="preserve"> </w:t>
      </w:r>
      <w:r w:rsidRPr="003E689F">
        <w:t>sessão.</w:t>
      </w:r>
    </w:p>
    <w:p w:rsidR="00FE1AB3" w:rsidRPr="003E689F" w:rsidRDefault="00FE1AB3">
      <w:pPr>
        <w:pStyle w:val="Corpodetexto"/>
        <w:spacing w:before="11"/>
        <w:rPr>
          <w:sz w:val="22"/>
          <w:szCs w:val="22"/>
        </w:rPr>
      </w:pPr>
    </w:p>
    <w:p w:rsidR="00FE1AB3" w:rsidRPr="003E689F" w:rsidRDefault="00767670">
      <w:pPr>
        <w:pStyle w:val="PargrafodaLista"/>
        <w:numPr>
          <w:ilvl w:val="2"/>
          <w:numId w:val="8"/>
        </w:numPr>
        <w:tabs>
          <w:tab w:val="left" w:pos="941"/>
        </w:tabs>
        <w:ind w:right="231" w:firstLine="0"/>
        <w:jc w:val="both"/>
        <w:rPr>
          <w:i/>
        </w:rPr>
      </w:pPr>
      <w:r w:rsidRPr="003E689F">
        <w:rPr>
          <w:b/>
          <w:u w:val="thick"/>
        </w:rPr>
        <w:t>As Amostras</w:t>
      </w:r>
      <w:r w:rsidRPr="003E689F">
        <w:rPr>
          <w:b/>
        </w:rPr>
        <w:t xml:space="preserve"> </w:t>
      </w:r>
      <w:r w:rsidRPr="003E689F">
        <w:t>deverão ser entregues n</w:t>
      </w:r>
      <w:r w:rsidR="008F2199" w:rsidRPr="003E689F">
        <w:t>o Departamento de Contratos e Licitações</w:t>
      </w:r>
      <w:r w:rsidRPr="003E689F">
        <w:t xml:space="preserve">, localizado na Rua </w:t>
      </w:r>
      <w:r w:rsidR="008F2199" w:rsidRPr="003E689F">
        <w:t>Prudente de Moraes</w:t>
      </w:r>
      <w:r w:rsidRPr="003E689F">
        <w:t xml:space="preserve"> n.º</w:t>
      </w:r>
      <w:r w:rsidR="008F2199" w:rsidRPr="003E689F">
        <w:t xml:space="preserve"> 850, Centro</w:t>
      </w:r>
      <w:r w:rsidRPr="003E689F">
        <w:t xml:space="preserve">. Ribeirão </w:t>
      </w:r>
      <w:r w:rsidR="008F2199" w:rsidRPr="003E689F">
        <w:t>Corrente</w:t>
      </w:r>
      <w:r w:rsidRPr="003E689F">
        <w:t xml:space="preserve"> – SP CEP 14</w:t>
      </w:r>
      <w:r w:rsidR="008F2199" w:rsidRPr="003E689F">
        <w:t>406-520</w:t>
      </w:r>
      <w:r w:rsidRPr="003E689F">
        <w:t xml:space="preserve"> e as despesas decorrentes desta entrega serão de responsabilidade da empresa arrematante. </w:t>
      </w:r>
      <w:r w:rsidRPr="003E689F">
        <w:rPr>
          <w:i/>
        </w:rPr>
        <w:t>As amostras deverão vir acompanhadas de um envelope contendo identificação completa da empresa, número do processo de compras, número do pregão eletrônico e o número do lote do</w:t>
      </w:r>
      <w:r w:rsidRPr="003E689F">
        <w:rPr>
          <w:i/>
          <w:spacing w:val="4"/>
        </w:rPr>
        <w:t xml:space="preserve"> </w:t>
      </w:r>
      <w:r w:rsidRPr="003E689F">
        <w:rPr>
          <w:i/>
        </w:rPr>
        <w:t>produto.</w:t>
      </w: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  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r w:rsidR="008F2199" w:rsidRPr="003E689F">
        <w:t>2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A apresentação de impugnação realizada após o prazo estipulado no subitem 3.2. não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Reunidas em consórcio, que sejam controladoras, coligadas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 deverão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 xml:space="preserve">A chave de identificação e a senha terão validade de até 12 (doze) meses e poderão ser utilizadas </w:t>
      </w:r>
      <w:r w:rsidRPr="003E689F">
        <w:lastRenderedPageBreak/>
        <w:t>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Quando do registro da proposta no sistema, é vedado inserir qualquer elemento (na proposta, anexos ou informações adicionais), que possa identificar a LICITANTE, sob pena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lastRenderedPageBreak/>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os horário(s)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qual(is)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Responsabilizar-se-á pelo carregamento e transporte dos produtos, bem como pelo descarregamento no(s) local(is)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a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DA(S) SESSÃO(ÕES)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A partir do(s) horário(s) previsto(s) no preâmbulo do edital e no sistema eletrônico, terá(ao)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Aberta a etapa competitiva, será considerado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lastRenderedPageBreak/>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a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Encerrado o prazo do subitem 9.10.1.1., o sistema abrirá a oportunidade para que o autor da oferta de menor valor e os autores das ofertas com valores até 10% superiores àquela, possam ofertar um lance final e fechado em até 5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Na ausência de, no mínimo, três ofertas nas condições de que trata o subitem 9.10.1.2, os autores dos melhores lances subsequentes, na ordem de classificação, até no máximo de 3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Na ausência de lance final e fechado classificado nos termos dos subitens 9.10.1.2. 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 xml:space="preserve">O sistema informará a proposta de menor preço imediatamente após o encerramento da etapa de lances ou, quando for o caso, após negociação e decisão pelo pregoeiro acerca da aceitação do </w:t>
      </w:r>
      <w:r w:rsidRPr="003E689F">
        <w:lastRenderedPageBreak/>
        <w:t>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Que contenham preços excessivos, assim considerados os de valores unitários e global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w:t>
      </w:r>
      <w:r w:rsidRPr="003E689F">
        <w:lastRenderedPageBreak/>
        <w:t>complementares (planilhas detalhadas, catálogos, amostras, etc), sob pena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 xml:space="preserve">O licitante que participar do certame declarando que cumpre os requisitos de habilitação e não os cumprir, será inabilitado e estará sujeito às penalidades previstas no item </w:t>
      </w:r>
      <w:r w:rsidRPr="003E689F">
        <w:rPr>
          <w:b/>
        </w:rPr>
        <w:t xml:space="preserve">17.1. </w:t>
      </w:r>
      <w:r w:rsidRPr="003E689F">
        <w:t>do</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 xml:space="preserve">Ato constitutivo, estatuto ou </w:t>
      </w:r>
      <w:r w:rsidRPr="003E689F">
        <w:lastRenderedPageBreak/>
        <w:t>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lastRenderedPageBreak/>
        <w:t xml:space="preserve">Certidão negativa de falência ou recuperação judicial ou extrajudicial </w:t>
      </w:r>
      <w:r w:rsidRPr="003E689F">
        <w:t>expedida pelo distribuidor(es)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p>
    <w:p w:rsidR="00FE1AB3" w:rsidRPr="003E689F" w:rsidRDefault="00F34CC2" w:rsidP="00F34CC2">
      <w:pPr>
        <w:pStyle w:val="Corpodetexto"/>
        <w:ind w:left="232"/>
        <w:rPr>
          <w:sz w:val="22"/>
          <w:szCs w:val="22"/>
        </w:rPr>
      </w:pPr>
      <w:r w:rsidRPr="003E689F">
        <w:rPr>
          <w:sz w:val="22"/>
          <w:szCs w:val="22"/>
        </w:rPr>
        <w:t>c</w:t>
      </w:r>
      <w:r w:rsidR="00767670" w:rsidRPr="003E689F">
        <w:rPr>
          <w:sz w:val="22"/>
          <w:szCs w:val="22"/>
        </w:rPr>
        <w:t>apacidade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r w:rsidRPr="003E689F">
        <w:rPr>
          <w:sz w:val="22"/>
          <w:szCs w:val="22"/>
        </w:rPr>
        <w:t>HOMOLOGAÇÃO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r w:rsidR="00465743" w:rsidRPr="003E689F">
        <w:t>2</w:t>
      </w:r>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r w:rsidR="00465743" w:rsidRPr="003E689F">
        <w:t>2</w:t>
      </w:r>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lastRenderedPageBreak/>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Constituem motivos para a rescisão contratual as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determinada por ato unilateral e escrito da Administração,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No recebimento e aceitação do objeto desta licitação serão observadas, no que couberem, as disposições contidas nos artigos de 73 a 76 da Lei Nº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6B7D11" w:rsidRPr="003E689F">
        <w:t>COZINHA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lastRenderedPageBreak/>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vencedor(es)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pelo prazo de até 5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w:t>
      </w:r>
      <w:r w:rsidRPr="003E689F">
        <w:lastRenderedPageBreak/>
        <w:t xml:space="preserve">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05 (cinco) anos, nos termos do artigo 7º </w:t>
      </w:r>
      <w:r w:rsidRPr="003E689F">
        <w:rPr>
          <w:spacing w:val="3"/>
        </w:rPr>
        <w:t xml:space="preserve">da </w:t>
      </w:r>
      <w:r w:rsidR="006B7D11" w:rsidRPr="003E689F">
        <w:t>Lei nº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após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 xml:space="preserve">“mensagens” </w:t>
      </w:r>
      <w:r w:rsidRPr="003E689F">
        <w:t>correspondente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A415F0">
        <w:rPr>
          <w:sz w:val="22"/>
          <w:szCs w:val="22"/>
        </w:rPr>
        <w:t>16</w:t>
      </w:r>
      <w:r w:rsidR="00767670" w:rsidRPr="003E689F">
        <w:rPr>
          <w:color w:val="FF0000"/>
          <w:sz w:val="22"/>
          <w:szCs w:val="22"/>
        </w:rPr>
        <w:t xml:space="preserve"> </w:t>
      </w:r>
      <w:r w:rsidR="00767670" w:rsidRPr="003E689F">
        <w:rPr>
          <w:sz w:val="22"/>
          <w:szCs w:val="22"/>
        </w:rPr>
        <w:t xml:space="preserve">de </w:t>
      </w:r>
      <w:r w:rsidR="00A415F0">
        <w:rPr>
          <w:sz w:val="22"/>
          <w:szCs w:val="22"/>
        </w:rPr>
        <w:t>setembr</w:t>
      </w:r>
      <w:r w:rsidR="00185A2F">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A415F0">
        <w:t>12</w:t>
      </w:r>
      <w:r w:rsidRPr="003E689F">
        <w:t>/2020</w:t>
      </w:r>
    </w:p>
    <w:p w:rsidR="00FE1AB3" w:rsidRPr="003E689F" w:rsidRDefault="00767670" w:rsidP="00F02939">
      <w:pPr>
        <w:spacing w:line="276" w:lineRule="auto"/>
        <w:ind w:left="232"/>
      </w:pPr>
      <w:r w:rsidRPr="003E689F">
        <w:rPr>
          <w:b/>
        </w:rPr>
        <w:t xml:space="preserve">Processo de Compra n° </w:t>
      </w:r>
      <w:r w:rsidR="00A415F0">
        <w:rPr>
          <w:b/>
        </w:rPr>
        <w:t>42</w:t>
      </w:r>
      <w:r w:rsidRPr="003E689F">
        <w:t>/2020</w:t>
      </w:r>
    </w:p>
    <w:p w:rsidR="00FE1AB3" w:rsidRPr="00E27E21" w:rsidRDefault="00767670" w:rsidP="00F02939">
      <w:pPr>
        <w:pStyle w:val="SemEspaamento"/>
        <w:spacing w:line="276" w:lineRule="auto"/>
        <w:ind w:left="232"/>
        <w:jc w:val="both"/>
        <w:rPr>
          <w:rFonts w:ascii="Arial" w:hAnsi="Arial" w:cs="Arial"/>
          <w:b/>
        </w:rPr>
      </w:pPr>
      <w:r w:rsidRPr="003E689F">
        <w:rPr>
          <w:rFonts w:ascii="Arial" w:hAnsi="Arial" w:cs="Arial"/>
          <w:b/>
        </w:rPr>
        <w:t xml:space="preserve">Objeto: </w:t>
      </w:r>
      <w:r w:rsidR="00A415F0">
        <w:rPr>
          <w:rFonts w:ascii="Arial" w:hAnsi="Arial" w:cs="Arial"/>
          <w:b/>
        </w:rPr>
        <w:t>REGISTRO DE PREÇO PARA FORNECIMENTO PARCELADO DE CESTAS BÁSICAS, A SEREM UTILIZADOS PELO DEPARTAMENTO DE PROMOÇÃO HUMANA E DE BEM ESTAR SOCIAL DA PREFEITURA DE RIBEIRÃO CORRENTE</w:t>
      </w:r>
      <w:r w:rsidR="00E27E21">
        <w:rPr>
          <w:rFonts w:ascii="Arial" w:hAnsi="Arial" w:cs="Arial"/>
          <w:b/>
        </w:rPr>
        <w:t>”.</w:t>
      </w:r>
    </w:p>
    <w:p w:rsidR="00FE1AB3" w:rsidRPr="003E689F" w:rsidRDefault="00FE1AB3" w:rsidP="00F02939">
      <w:pPr>
        <w:pStyle w:val="Corpodetexto"/>
        <w:spacing w:before="9" w:line="276" w:lineRule="auto"/>
        <w:rPr>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F02939" w:rsidRPr="00D80243" w:rsidRDefault="00F02939" w:rsidP="00F02939">
      <w:pPr>
        <w:pStyle w:val="SemEspaamento"/>
        <w:numPr>
          <w:ilvl w:val="1"/>
          <w:numId w:val="11"/>
        </w:numPr>
        <w:jc w:val="both"/>
        <w:rPr>
          <w:b/>
          <w:sz w:val="24"/>
          <w:szCs w:val="24"/>
        </w:rPr>
      </w:pPr>
      <w:r w:rsidRPr="00D80243">
        <w:rPr>
          <w:b/>
          <w:sz w:val="24"/>
          <w:szCs w:val="24"/>
        </w:rPr>
        <w:t xml:space="preserve"> COTA (01) PRINCIPAL COM 75%</w:t>
      </w:r>
      <w:r>
        <w:rPr>
          <w:b/>
          <w:sz w:val="24"/>
          <w:szCs w:val="24"/>
        </w:rPr>
        <w:t>:-</w:t>
      </w:r>
    </w:p>
    <w:p w:rsidR="009F7086" w:rsidRPr="003E689F" w:rsidRDefault="009F7086" w:rsidP="009F7086">
      <w:pPr>
        <w:pStyle w:val="SemEspaamento"/>
        <w:ind w:left="-709"/>
        <w:rPr>
          <w:rFonts w:ascii="Arial" w:hAnsi="Arial" w:cs="Arial"/>
        </w:rPr>
      </w:pPr>
    </w:p>
    <w:tbl>
      <w:tblPr>
        <w:tblStyle w:val="Tabelacomgrade"/>
        <w:tblW w:w="10206" w:type="dxa"/>
        <w:jc w:val="center"/>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7A6518" w:rsidRPr="007A6518" w:rsidTr="007A6518">
        <w:trPr>
          <w:trHeigh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 xml:space="preserve">Qtd. </w:t>
            </w:r>
          </w:p>
          <w:p w:rsidR="007A6518" w:rsidRPr="007A6518" w:rsidRDefault="007A6518" w:rsidP="007A6518">
            <w:pPr>
              <w:jc w:val="center"/>
            </w:pPr>
            <w:r w:rsidRPr="007A6518">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pStyle w:val="Rodap"/>
              <w:tabs>
                <w:tab w:val="left" w:pos="708"/>
              </w:tabs>
              <w:jc w:val="center"/>
            </w:pPr>
            <w:r w:rsidRPr="007A6518">
              <w:t>Qtd</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pStyle w:val="Rodap"/>
              <w:tabs>
                <w:tab w:val="left" w:pos="708"/>
              </w:tabs>
              <w:jc w:val="center"/>
            </w:pPr>
            <w:r w:rsidRPr="007A6518">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7A6518" w:rsidRPr="007A6518" w:rsidRDefault="007A6518" w:rsidP="007A6518">
            <w:pPr>
              <w:pStyle w:val="Rodap"/>
              <w:tabs>
                <w:tab w:val="left" w:pos="708"/>
              </w:tabs>
              <w:jc w:val="center"/>
            </w:pPr>
            <w:r w:rsidRPr="007A6518">
              <w:t>MARCA</w:t>
            </w:r>
          </w:p>
        </w:tc>
        <w:tc>
          <w:tcPr>
            <w:tcW w:w="1134" w:type="dxa"/>
            <w:tcBorders>
              <w:top w:val="single" w:sz="4" w:space="0" w:color="auto"/>
              <w:left w:val="single" w:sz="4" w:space="0" w:color="auto"/>
              <w:bottom w:val="single" w:sz="4" w:space="0" w:color="auto"/>
              <w:right w:val="single" w:sz="4" w:space="0" w:color="auto"/>
            </w:tcBorders>
            <w:vAlign w:val="center"/>
          </w:tcPr>
          <w:p w:rsidR="007A6518" w:rsidRPr="007A6518" w:rsidRDefault="007A6518" w:rsidP="007A6518">
            <w:pPr>
              <w:pStyle w:val="Rodap"/>
              <w:tabs>
                <w:tab w:val="left" w:pos="708"/>
              </w:tabs>
              <w:jc w:val="center"/>
            </w:pPr>
            <w:r w:rsidRPr="007A6518">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7A6518" w:rsidRPr="007A6518" w:rsidRDefault="007A6518" w:rsidP="007A6518">
            <w:pPr>
              <w:pStyle w:val="Rodap"/>
              <w:tabs>
                <w:tab w:val="left" w:pos="708"/>
              </w:tabs>
              <w:jc w:val="center"/>
            </w:pPr>
            <w:r w:rsidRPr="007A6518">
              <w:t>VALOR TOTAL</w:t>
            </w:r>
          </w:p>
        </w:tc>
      </w:tr>
      <w:tr w:rsidR="007A6518" w:rsidRPr="007A6518" w:rsidTr="007A6518">
        <w:trP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pStyle w:val="Rodap"/>
              <w:tabs>
                <w:tab w:val="left" w:pos="708"/>
              </w:tabs>
              <w:jc w:val="center"/>
            </w:pPr>
            <w:r w:rsidRPr="007A6518">
              <w:t>01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A6518" w:rsidRPr="007A6518" w:rsidRDefault="00DD3BD3" w:rsidP="007A6518">
            <w:pPr>
              <w:pStyle w:val="Rodap"/>
              <w:tabs>
                <w:tab w:val="left" w:pos="708"/>
              </w:tabs>
              <w:jc w:val="center"/>
              <w:rPr>
                <w:u w:val="single"/>
              </w:rPr>
            </w:pPr>
            <w:r>
              <w:t>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02</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u w:val="single"/>
              </w:rPr>
              <w:t>ARROZ AGULHINA TIPO 1:</w:t>
            </w:r>
            <w:r w:rsidRPr="007A6518">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w:t>
            </w:r>
            <w:r w:rsidRPr="007A6518">
              <w:lastRenderedPageBreak/>
              <w:t>de igual, ou melhor, qualidade. 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1134" w:type="dxa"/>
            <w:vMerge w:val="restart"/>
            <w:tcBorders>
              <w:top w:val="single" w:sz="4" w:space="0" w:color="auto"/>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991" w:type="dxa"/>
            <w:vMerge w:val="restart"/>
            <w:tcBorders>
              <w:top w:val="single" w:sz="4" w:space="0" w:color="auto"/>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u w:val="single"/>
              </w:rPr>
              <w:t>AÇÚCAR CRISTAL PCTE. 5KG:</w:t>
            </w:r>
            <w:r w:rsidRPr="007A6518">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ACHOCOLATADO EM PÓ:</w:t>
            </w:r>
            <w:r w:rsidRPr="007A6518">
              <w:rPr>
                <w:color w:val="000000"/>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7A6518">
              <w:t>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FEIJÃO:</w:t>
            </w:r>
            <w:r w:rsidRPr="007A6518">
              <w:rPr>
                <w:color w:val="000000"/>
              </w:rPr>
              <w:t xml:space="preserve"> Pacote de 2 kg,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 de impurezas e materiais estranhos, obedecendo à Portaria M.A 161 de 24/07/87.; Embalagem primária: </w:t>
            </w:r>
            <w:r w:rsidRPr="007A6518">
              <w:rPr>
                <w:color w:val="000000"/>
              </w:rPr>
              <w:lastRenderedPageBreak/>
              <w:t xml:space="preserve">embalado em pacote plástico atóxico, 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color w:val="000000"/>
                <w:u w:val="single"/>
              </w:rPr>
              <w:t>FUBÁ DE MILHO:</w:t>
            </w:r>
            <w:r w:rsidRPr="007A6518">
              <w:rPr>
                <w:color w:val="000000"/>
              </w:rPr>
              <w:t xml:space="preserve"> fabricado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FARINHA DE TRIGO:</w:t>
            </w:r>
            <w:r w:rsidRPr="007A6518">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CAFÉ EM PÓ TORRADO E MOÍDO PCTE. 500GR:</w:t>
            </w:r>
            <w:r w:rsidRPr="007A6518">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w:t>
            </w:r>
            <w:r w:rsidRPr="007A6518">
              <w:rPr>
                <w:color w:val="000000"/>
              </w:rPr>
              <w:lastRenderedPageBreak/>
              <w:t>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color w:val="000000"/>
                <w:u w:val="single"/>
              </w:rPr>
              <w:t>SAL:</w:t>
            </w:r>
            <w:r w:rsidRPr="007A6518">
              <w:rPr>
                <w:color w:val="000000"/>
              </w:rPr>
              <w:t xml:space="preserve"> Refinado, fino e iodado de primeira qualidade. Pacote de 1kg.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ÓLEO DE SOJA:</w:t>
            </w:r>
            <w:r w:rsidRPr="007A6518">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MOLHO DE TOMATE LATA 350 GRAMAS:</w:t>
            </w:r>
            <w:r w:rsidRPr="007A6518">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DOCE DE GOIABA:</w:t>
            </w:r>
            <w:r w:rsidRPr="007A6518">
              <w:rPr>
                <w:color w:val="000000"/>
              </w:rPr>
              <w:t xml:space="preserve"> goiabada em massa ou pasta homogênea e de consistência que possibilite o corte. </w:t>
            </w:r>
            <w:r w:rsidRPr="007A6518">
              <w:rPr>
                <w:color w:val="000000"/>
              </w:rPr>
              <w:lastRenderedPageBreak/>
              <w:t>Obtido das partes comestíveis desintegradas da goiaba, com açúcar, contendo pectina, ajustador de pH.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color w:val="000000"/>
                <w:u w:val="single"/>
              </w:rPr>
              <w:t>FARINHA DE MANDIOCA:</w:t>
            </w:r>
            <w:r w:rsidRPr="007A6518">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both"/>
              <w:rPr>
                <w:color w:val="000000"/>
              </w:rPr>
            </w:pPr>
            <w:r w:rsidRPr="007A6518">
              <w:rPr>
                <w:b/>
                <w:color w:val="000000"/>
                <w:u w:val="single"/>
              </w:rPr>
              <w:t>MACARRÃO ESPAGUETE:</w:t>
            </w:r>
            <w:r w:rsidRPr="007A6518">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color w:val="000000"/>
                <w:u w:val="single"/>
              </w:rPr>
              <w:t>PESCADO EM CONSERVA:</w:t>
            </w:r>
            <w:r w:rsidRPr="007A6518">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r w:rsidRPr="007A6518">
              <w:rPr>
                <w:color w:val="000000"/>
              </w:rPr>
              <w:lastRenderedPageBreak/>
              <w:t>12486,de 20/10/78) Marcas pré-aprovadas: COQUEIRO, PORTUGAL, GOMES DA COSTA, PESCADOR ou outro de igual ou melhor qualidade. UNIDADE DE FORNECIMENTO; LATA 125 GRAMAS DRENADO.</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u w:val="single"/>
              </w:rPr>
              <w:t>BOLACHA DOCETIPO MAISENA:</w:t>
            </w:r>
            <w:r w:rsidRPr="007A6518">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color w:val="000000"/>
                <w:u w:val="single"/>
              </w:rPr>
              <w:t>BOLACHA DOCE TIPO ROSQUINHA:</w:t>
            </w:r>
            <w:r w:rsidRPr="007A6518">
              <w:rPr>
                <w:color w:val="000000"/>
              </w:rPr>
              <w:t xml:space="preserve"> 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color w:val="000000"/>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02</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tabs>
                <w:tab w:val="left" w:pos="708"/>
              </w:tabs>
              <w:jc w:val="both"/>
            </w:pPr>
            <w:r w:rsidRPr="007A6518">
              <w:rPr>
                <w:b/>
                <w:u w:val="single"/>
              </w:rPr>
              <w:t>GELATINA 30 GRAMAS:</w:t>
            </w:r>
            <w:r w:rsidRPr="007A6518">
              <w:t xml:space="preserve"> Sabores: Morango e Uva (Kg) ou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w:t>
            </w:r>
            <w:r w:rsidRPr="007A6518">
              <w:lastRenderedPageBreak/>
              <w:t>sãos e limpo, de 1ª qualidade e não 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pStyle w:val="Rodap"/>
              <w:tabs>
                <w:tab w:val="left" w:pos="708"/>
              </w:tabs>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jc w:val="both"/>
              <w:rPr>
                <w:b/>
                <w:u w:val="single"/>
              </w:rPr>
            </w:pPr>
            <w:r w:rsidRPr="007A6518">
              <w:rPr>
                <w:b/>
                <w:u w:val="single"/>
              </w:rPr>
              <w:t>TEMPERO PRONTO</w:t>
            </w:r>
            <w:r w:rsidRPr="007A6518">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pStyle w:val="Rodap"/>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pStyle w:val="Rodap"/>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jc w:val="both"/>
            </w:pPr>
            <w:r w:rsidRPr="007A6518">
              <w:rPr>
                <w:b/>
                <w:u w:val="single"/>
              </w:rPr>
              <w:t>PAPEL HIGIÊNICO:</w:t>
            </w:r>
            <w:r w:rsidRPr="007A6518">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7A6518">
              <w:rPr>
                <w:b/>
              </w:rPr>
              <w:t>Embalagem com 04 rolos de 30mx10cm.</w:t>
            </w:r>
            <w:r w:rsidRPr="007A6518">
              <w:t xml:space="preserve"> </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pStyle w:val="Rodap"/>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pStyle w:val="Rodap"/>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01</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jc w:val="both"/>
            </w:pPr>
            <w:r w:rsidRPr="007A6518">
              <w:rPr>
                <w:b/>
                <w:u w:val="single"/>
              </w:rPr>
              <w:t>SABÃO EM BARRA 200 GRAMAS</w:t>
            </w:r>
            <w:r w:rsidRPr="007A6518">
              <w:t>: neutro, glicerinado, com alto rendimento e durabilidade, 100% biodegradável. O produto deve apresentar registro junto ao ministério da saúde/anvisa. Pacote resistente contendo 5 unidades 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jc w:val="both"/>
              <w:rPr>
                <w:b/>
                <w:u w:val="single"/>
              </w:rPr>
            </w:pPr>
          </w:p>
        </w:tc>
        <w:tc>
          <w:tcPr>
            <w:tcW w:w="1134" w:type="dxa"/>
            <w:vMerge/>
            <w:tcBorders>
              <w:left w:val="single" w:sz="4" w:space="0" w:color="auto"/>
              <w:right w:val="single" w:sz="4" w:space="0" w:color="auto"/>
            </w:tcBorders>
          </w:tcPr>
          <w:p w:rsidR="007A6518" w:rsidRPr="007A6518" w:rsidRDefault="007A6518" w:rsidP="007A6518">
            <w:pPr>
              <w:jc w:val="both"/>
              <w:rPr>
                <w:b/>
                <w:u w:val="single"/>
              </w:rPr>
            </w:pPr>
          </w:p>
        </w:tc>
        <w:tc>
          <w:tcPr>
            <w:tcW w:w="991" w:type="dxa"/>
            <w:vMerge/>
            <w:tcBorders>
              <w:left w:val="single" w:sz="4" w:space="0" w:color="auto"/>
              <w:right w:val="single" w:sz="4" w:space="0" w:color="auto"/>
            </w:tcBorders>
          </w:tcPr>
          <w:p w:rsidR="007A6518" w:rsidRPr="007A6518" w:rsidRDefault="007A6518" w:rsidP="007A6518">
            <w:pPr>
              <w:jc w:val="both"/>
              <w:rPr>
                <w:b/>
                <w:u w:val="single"/>
              </w:rPr>
            </w:pPr>
          </w:p>
        </w:tc>
      </w:tr>
      <w:tr w:rsidR="007A6518" w:rsidRPr="007A6518" w:rsidTr="007A6518">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7A6518" w:rsidRPr="007A6518" w:rsidRDefault="007A6518" w:rsidP="007A6518">
            <w:pPr>
              <w:jc w:val="center"/>
            </w:pPr>
            <w:r w:rsidRPr="007A6518">
              <w:t>03</w:t>
            </w:r>
          </w:p>
        </w:tc>
        <w:tc>
          <w:tcPr>
            <w:tcW w:w="4111" w:type="dxa"/>
            <w:tcBorders>
              <w:top w:val="single" w:sz="4" w:space="0" w:color="auto"/>
              <w:left w:val="single" w:sz="4" w:space="0" w:color="auto"/>
              <w:bottom w:val="single" w:sz="4" w:space="0" w:color="auto"/>
              <w:right w:val="single" w:sz="4" w:space="0" w:color="auto"/>
            </w:tcBorders>
            <w:hideMark/>
          </w:tcPr>
          <w:p w:rsidR="007A6518" w:rsidRPr="007A6518" w:rsidRDefault="007A6518" w:rsidP="007A6518">
            <w:pPr>
              <w:pStyle w:val="Rodap"/>
              <w:jc w:val="both"/>
            </w:pPr>
            <w:r w:rsidRPr="007A6518">
              <w:rPr>
                <w:b/>
                <w:u w:val="single"/>
              </w:rPr>
              <w:t>SABONETE, EM TABLETE 90gr:</w:t>
            </w:r>
            <w:r w:rsidRPr="007A6518">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7A6518" w:rsidRPr="007A6518" w:rsidRDefault="007A6518" w:rsidP="007A6518">
            <w:pPr>
              <w:pStyle w:val="Rodap"/>
              <w:jc w:val="both"/>
              <w:rPr>
                <w:b/>
                <w:u w:val="single"/>
              </w:rPr>
            </w:pPr>
          </w:p>
        </w:tc>
        <w:tc>
          <w:tcPr>
            <w:tcW w:w="1134" w:type="dxa"/>
            <w:vMerge/>
            <w:tcBorders>
              <w:left w:val="single" w:sz="4" w:space="0" w:color="auto"/>
              <w:bottom w:val="single" w:sz="4" w:space="0" w:color="auto"/>
              <w:right w:val="single" w:sz="4" w:space="0" w:color="auto"/>
            </w:tcBorders>
          </w:tcPr>
          <w:p w:rsidR="007A6518" w:rsidRPr="007A6518" w:rsidRDefault="007A6518" w:rsidP="007A6518">
            <w:pPr>
              <w:pStyle w:val="Rodap"/>
              <w:jc w:val="both"/>
              <w:rPr>
                <w:b/>
                <w:u w:val="single"/>
              </w:rPr>
            </w:pPr>
          </w:p>
        </w:tc>
        <w:tc>
          <w:tcPr>
            <w:tcW w:w="991" w:type="dxa"/>
            <w:vMerge/>
            <w:tcBorders>
              <w:left w:val="single" w:sz="4" w:space="0" w:color="auto"/>
              <w:bottom w:val="single" w:sz="4" w:space="0" w:color="auto"/>
              <w:right w:val="single" w:sz="4" w:space="0" w:color="auto"/>
            </w:tcBorders>
          </w:tcPr>
          <w:p w:rsidR="007A6518" w:rsidRPr="007A6518" w:rsidRDefault="007A6518" w:rsidP="007A6518">
            <w:pPr>
              <w:pStyle w:val="Rodap"/>
              <w:jc w:val="both"/>
              <w:rPr>
                <w:b/>
                <w:u w:val="single"/>
              </w:rPr>
            </w:pPr>
          </w:p>
        </w:tc>
      </w:tr>
    </w:tbl>
    <w:p w:rsidR="00F02939" w:rsidRPr="00274383" w:rsidRDefault="00F02939" w:rsidP="00F02939">
      <w:pPr>
        <w:adjustRightInd w:val="0"/>
        <w:spacing w:line="360" w:lineRule="auto"/>
        <w:rPr>
          <w:b/>
          <w:bCs/>
          <w:color w:val="000000"/>
        </w:rPr>
      </w:pPr>
    </w:p>
    <w:p w:rsidR="00F02939" w:rsidRPr="00274383" w:rsidRDefault="00F02939" w:rsidP="00F02939">
      <w:pPr>
        <w:adjustRightInd w:val="0"/>
        <w:spacing w:line="360" w:lineRule="auto"/>
        <w:rPr>
          <w:b/>
          <w:bCs/>
          <w:color w:val="000000"/>
        </w:rPr>
      </w:pPr>
      <w:r w:rsidRPr="00274383">
        <w:rPr>
          <w:b/>
          <w:bCs/>
          <w:color w:val="000000"/>
        </w:rPr>
        <w:t>1.2 - COTA - (02) RESERVADA COM 25% PARA MICROS E PEQUENAS EMPRESAS E EMPRESAS DE PEQUENO PORTE:-</w:t>
      </w:r>
    </w:p>
    <w:tbl>
      <w:tblPr>
        <w:tblStyle w:val="Tabelacomgrade"/>
        <w:tblW w:w="10206" w:type="dxa"/>
        <w:jc w:val="center"/>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DD3BD3" w:rsidRPr="00DD3BD3" w:rsidTr="00DD3BD3">
        <w:trPr>
          <w:trHeigh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lastRenderedPageBreak/>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 xml:space="preserve">Qtd. </w:t>
            </w:r>
          </w:p>
          <w:p w:rsidR="00DD3BD3" w:rsidRPr="00DD3BD3" w:rsidRDefault="00DD3BD3" w:rsidP="00776B39">
            <w:pPr>
              <w:jc w:val="center"/>
            </w:pPr>
            <w:r w:rsidRPr="00DD3BD3">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Qtd</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MARCA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TOTAL</w:t>
            </w:r>
          </w:p>
        </w:tc>
      </w:tr>
      <w:tr w:rsidR="00DD3BD3" w:rsidRPr="00DD3BD3" w:rsidTr="00DD3BD3">
        <w:trP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t>02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rPr>
                <w:u w:val="single"/>
              </w:rPr>
            </w:pPr>
            <w: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ARROZ AGULHINA TIPO 1:</w:t>
            </w:r>
            <w:r w:rsidRPr="00DD3BD3">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de igual, ou melhor, qualidade. 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AÇÚCAR CRISTAL PCTE. 5KG:</w:t>
            </w:r>
            <w:r w:rsidRPr="00DD3BD3">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ACHOCOLATADO EM PÓ:</w:t>
            </w:r>
            <w:r w:rsidRPr="00DD3BD3">
              <w:rPr>
                <w:color w:val="000000"/>
              </w:rPr>
              <w:t xml:space="preserve"> Produto composto por: açúcar, sal, cacau em </w:t>
            </w:r>
            <w:r w:rsidRPr="00DD3BD3">
              <w:rPr>
                <w:color w:val="000000"/>
              </w:rPr>
              <w:lastRenderedPageBreak/>
              <w:t xml:space="preserve">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DD3BD3">
              <w:t>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FEIJÃO:</w:t>
            </w:r>
            <w:r w:rsidRPr="00DD3BD3">
              <w:rPr>
                <w:color w:val="000000"/>
              </w:rPr>
              <w:t xml:space="preserve"> Pacote de 2 kg,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FUBÁ DE MILHO:</w:t>
            </w:r>
            <w:r w:rsidRPr="00DD3BD3">
              <w:rPr>
                <w:color w:val="000000"/>
              </w:rPr>
              <w:t xml:space="preserve"> fabricado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DD3BD3">
              <w:rPr>
                <w:color w:val="000000"/>
              </w:rPr>
              <w:lastRenderedPageBreak/>
              <w:t>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FARINHA DE TRIGO:</w:t>
            </w:r>
            <w:r w:rsidRPr="00DD3BD3">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CAFÉ EM PÓ TORRADO E MOÍDO PCTE. 500GR:</w:t>
            </w:r>
            <w:r w:rsidRPr="00DD3BD3">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SAL:</w:t>
            </w:r>
            <w:r w:rsidRPr="00DD3BD3">
              <w:rPr>
                <w:color w:val="000000"/>
              </w:rPr>
              <w:t xml:space="preserve"> Refinado, fino e iodado de primeira qualidade. Pacote de 1kg.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ÓLEO DE SOJA:</w:t>
            </w:r>
            <w:r w:rsidRPr="00DD3BD3">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w:t>
            </w:r>
            <w:r w:rsidRPr="00DD3BD3">
              <w:rPr>
                <w:color w:val="000000"/>
              </w:rPr>
              <w:lastRenderedPageBreak/>
              <w:t>(DECRETO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MOLHO DE TOMATE LATA 350 GRAMAS:</w:t>
            </w:r>
            <w:r w:rsidRPr="00DD3BD3">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DOCE DE GOIABA:</w:t>
            </w:r>
            <w:r w:rsidRPr="00DD3BD3">
              <w:rPr>
                <w:color w:val="000000"/>
              </w:rPr>
              <w:t xml:space="preserve"> goiabada em massa ou pasta homogênea e de consistência que possibilite o corte. Obtido das partes comestíveis desintegradas da goiaba, com açúcar, contendo pectina, ajustador de pH.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FARINHA DE MANDIOCA:</w:t>
            </w:r>
            <w:r w:rsidRPr="00DD3BD3">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MACARRÃO ESPAGUETE:</w:t>
            </w:r>
            <w:r w:rsidRPr="00DD3BD3">
              <w:rPr>
                <w:color w:val="000000"/>
              </w:rPr>
              <w:t xml:space="preserve"> O macarrão deverá ser fabricado a partir de matéria prima sã e limpo, isenta de matéria terrosa, parasitas; admitindo </w:t>
            </w:r>
            <w:r w:rsidRPr="00DD3BD3">
              <w:rPr>
                <w:color w:val="000000"/>
              </w:rPr>
              <w:lastRenderedPageBreak/>
              <w:t>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PESCADO EM CONSERVA:</w:t>
            </w:r>
            <w:r w:rsidRPr="00DD3BD3">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Marcas pré-aprovadas: COQUEIRO, PORTUGAL, GOMES DA COSTA, PESCADOR ou outro de igual ou melhor qualidade. UNIDADE DE FORNECIMENTO; LATA 125 GRAMAS DRENADO.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BOLACHA DOCETIPO MAISENA:</w:t>
            </w:r>
            <w:r w:rsidRPr="00DD3BD3">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BOLACHA DOCE TIPO ROSQUINHA:</w:t>
            </w:r>
            <w:r w:rsidRPr="00DD3BD3">
              <w:rPr>
                <w:color w:val="000000"/>
              </w:rPr>
              <w:t xml:space="preserve"> Produto livre de gordura trans, produto crocante, mas que não seja resistente </w:t>
            </w:r>
            <w:r w:rsidRPr="00DD3BD3">
              <w:rPr>
                <w:color w:val="000000"/>
              </w:rPr>
              <w:lastRenderedPageBreak/>
              <w:t>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GELATINA 30 GRAMAS:</w:t>
            </w:r>
            <w:r w:rsidRPr="00DD3BD3">
              <w:t xml:space="preserve"> Sabores: Morango e Uva (Kg) ou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rPr>
                <w:b/>
                <w:u w:val="single"/>
              </w:rPr>
            </w:pPr>
            <w:r w:rsidRPr="00DD3BD3">
              <w:rPr>
                <w:b/>
                <w:u w:val="single"/>
              </w:rPr>
              <w:t>TEMPERO PRONTO</w:t>
            </w:r>
            <w:r w:rsidRPr="00DD3BD3">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PAPEL HIGIÊNICO:</w:t>
            </w:r>
            <w:r w:rsidRPr="00DD3BD3">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DD3BD3">
              <w:rPr>
                <w:b/>
              </w:rPr>
              <w:t>Embalagem com 04 rolos de 30mx10cm.</w:t>
            </w:r>
            <w:r w:rsidRPr="00DD3BD3">
              <w:t xml:space="preserv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jc w:val="both"/>
            </w:pPr>
            <w:r w:rsidRPr="00DD3BD3">
              <w:rPr>
                <w:b/>
                <w:u w:val="single"/>
              </w:rPr>
              <w:t>SABÃO EM BARRA 200 GRAMAS</w:t>
            </w:r>
            <w:r w:rsidRPr="00DD3BD3">
              <w:t xml:space="preserve">: neutro, glicerinado, com alto </w:t>
            </w:r>
            <w:r w:rsidRPr="00DD3BD3">
              <w:lastRenderedPageBreak/>
              <w:t>rendimento e durabilidade, 100% biodegradável. O produto deve apresentar registro junto ao ministério da saúde/anvisa. Pacote resistente contendo 5 unidades 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SABONETE, EM TABLETE 90gr:</w:t>
            </w:r>
            <w:r w:rsidRPr="00DD3BD3">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r>
    </w:tbl>
    <w:p w:rsidR="00F02939" w:rsidRPr="00274383" w:rsidRDefault="00F02939" w:rsidP="00E27E21">
      <w:pPr>
        <w:spacing w:before="206"/>
        <w:ind w:left="284"/>
        <w:rPr>
          <w:b/>
          <w:u w:val="single"/>
        </w:rPr>
      </w:pPr>
    </w:p>
    <w:p w:rsidR="00FE1AB3" w:rsidRPr="00274383" w:rsidRDefault="00767670" w:rsidP="00F02939">
      <w:pPr>
        <w:spacing w:before="206" w:line="276" w:lineRule="auto"/>
        <w:ind w:left="284"/>
        <w:rPr>
          <w:b/>
        </w:rPr>
      </w:pPr>
      <w:r w:rsidRPr="00274383">
        <w:rPr>
          <w:b/>
          <w:u w:val="single"/>
        </w:rPr>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 xml:space="preserve">OBJETO: </w:t>
      </w:r>
      <w:r w:rsidR="00594A66">
        <w:rPr>
          <w:rFonts w:ascii="Arial" w:hAnsi="Arial" w:cs="Arial"/>
          <w:b/>
        </w:rPr>
        <w:t>REGISTRO DE PREÇO PARA FORNECIMENTO PARCELADO DE CESTAS BÁSICAS, A SEREM UTILIZADOS PELO DEPARTAMENTO DE PROMOÇÃO HUMANA E DE BEM ESTAR SOCIAL DA PREFEITURA DE RIBEIRÃO CORRENTE</w:t>
      </w:r>
      <w:r w:rsidRPr="003E689F">
        <w:rPr>
          <w:rFonts w:ascii="Arial" w:hAnsi="Arial" w:cs="Arial"/>
          <w:b/>
        </w:rPr>
        <w:t>”.</w:t>
      </w:r>
    </w:p>
    <w:p w:rsidR="009F7086" w:rsidRPr="003E689F" w:rsidRDefault="009F7086" w:rsidP="009F7086">
      <w:pPr>
        <w:pStyle w:val="SemEspaamento"/>
        <w:ind w:left="-709"/>
        <w:rPr>
          <w:rFonts w:ascii="Arial" w:hAnsi="Arial" w:cs="Arial"/>
        </w:rPr>
      </w:pPr>
    </w:p>
    <w:p w:rsidR="00F61A88" w:rsidRPr="00D80243" w:rsidRDefault="00F61A88" w:rsidP="00F61A88">
      <w:pPr>
        <w:pStyle w:val="SemEspaamento"/>
        <w:numPr>
          <w:ilvl w:val="1"/>
          <w:numId w:val="12"/>
        </w:numPr>
        <w:jc w:val="both"/>
        <w:rPr>
          <w:b/>
          <w:sz w:val="24"/>
          <w:szCs w:val="24"/>
        </w:rPr>
      </w:pPr>
      <w:r w:rsidRPr="00D80243">
        <w:rPr>
          <w:b/>
          <w:sz w:val="24"/>
          <w:szCs w:val="24"/>
        </w:rPr>
        <w:t>COTA (01) PRINCIPAL COM 75%</w:t>
      </w:r>
      <w:r>
        <w:rPr>
          <w:b/>
          <w:sz w:val="24"/>
          <w:szCs w:val="24"/>
        </w:rPr>
        <w:t>:-</w:t>
      </w:r>
    </w:p>
    <w:p w:rsidR="00F61A88" w:rsidRPr="003E689F" w:rsidRDefault="00F61A88" w:rsidP="00F61A88">
      <w:pPr>
        <w:pStyle w:val="SemEspaamento"/>
        <w:ind w:left="-709"/>
        <w:rPr>
          <w:rFonts w:ascii="Arial" w:hAnsi="Arial" w:cs="Arial"/>
        </w:rPr>
      </w:pPr>
    </w:p>
    <w:tbl>
      <w:tblPr>
        <w:tblStyle w:val="Tabelacomgrade"/>
        <w:tblW w:w="10349" w:type="dxa"/>
        <w:jc w:val="center"/>
        <w:tblInd w:w="-176" w:type="dxa"/>
        <w:tblLayout w:type="fixed"/>
        <w:tblLook w:val="04A0" w:firstRow="1" w:lastRow="0" w:firstColumn="1" w:lastColumn="0" w:noHBand="0" w:noVBand="1"/>
      </w:tblPr>
      <w:tblGrid>
        <w:gridCol w:w="710"/>
        <w:gridCol w:w="850"/>
        <w:gridCol w:w="709"/>
        <w:gridCol w:w="567"/>
        <w:gridCol w:w="7513"/>
      </w:tblGrid>
      <w:tr w:rsidR="00594A66" w:rsidRPr="00594A66" w:rsidTr="00594A66">
        <w:trPr>
          <w:trHeight w:val="320"/>
          <w:jc w:val="center"/>
        </w:trPr>
        <w:tc>
          <w:tcPr>
            <w:tcW w:w="710" w:type="dxa"/>
            <w:tcBorders>
              <w:top w:val="single" w:sz="4" w:space="0" w:color="auto"/>
            </w:tcBorders>
            <w:vAlign w:val="center"/>
          </w:tcPr>
          <w:p w:rsidR="00594A66" w:rsidRPr="00594A66" w:rsidRDefault="00594A66" w:rsidP="00594A66">
            <w:pPr>
              <w:jc w:val="center"/>
            </w:pPr>
            <w:r w:rsidRPr="00594A66">
              <w:t>Item</w:t>
            </w:r>
          </w:p>
        </w:tc>
        <w:tc>
          <w:tcPr>
            <w:tcW w:w="850" w:type="dxa"/>
            <w:tcBorders>
              <w:top w:val="single" w:sz="4" w:space="0" w:color="auto"/>
            </w:tcBorders>
            <w:vAlign w:val="center"/>
          </w:tcPr>
          <w:p w:rsidR="00594A66" w:rsidRPr="00594A66" w:rsidRDefault="00594A66" w:rsidP="00594A66">
            <w:pPr>
              <w:jc w:val="center"/>
            </w:pPr>
            <w:r w:rsidRPr="00594A66">
              <w:t xml:space="preserve">Qtd. </w:t>
            </w:r>
          </w:p>
          <w:p w:rsidR="00594A66" w:rsidRPr="00594A66" w:rsidRDefault="00594A66" w:rsidP="00594A66">
            <w:pPr>
              <w:jc w:val="center"/>
            </w:pPr>
            <w:r w:rsidRPr="00594A66">
              <w:t>Cestas</w:t>
            </w:r>
          </w:p>
        </w:tc>
        <w:tc>
          <w:tcPr>
            <w:tcW w:w="709" w:type="dxa"/>
            <w:tcBorders>
              <w:top w:val="single" w:sz="4" w:space="0" w:color="auto"/>
            </w:tcBorders>
            <w:vAlign w:val="center"/>
          </w:tcPr>
          <w:p w:rsidR="00594A66" w:rsidRPr="00594A66" w:rsidRDefault="00594A66" w:rsidP="00594A66">
            <w:pPr>
              <w:jc w:val="center"/>
            </w:pPr>
            <w:r w:rsidRPr="00594A66">
              <w:t>Und.</w:t>
            </w:r>
          </w:p>
        </w:tc>
        <w:tc>
          <w:tcPr>
            <w:tcW w:w="567" w:type="dxa"/>
            <w:tcBorders>
              <w:top w:val="single" w:sz="4" w:space="0" w:color="auto"/>
            </w:tcBorders>
            <w:vAlign w:val="center"/>
          </w:tcPr>
          <w:p w:rsidR="00594A66" w:rsidRPr="00594A66" w:rsidRDefault="00594A66" w:rsidP="00594A66">
            <w:pPr>
              <w:pStyle w:val="Rodap"/>
              <w:jc w:val="center"/>
            </w:pPr>
            <w:r w:rsidRPr="00594A66">
              <w:t>Qtd</w:t>
            </w:r>
          </w:p>
        </w:tc>
        <w:tc>
          <w:tcPr>
            <w:tcW w:w="7513" w:type="dxa"/>
            <w:tcBorders>
              <w:top w:val="single" w:sz="4" w:space="0" w:color="auto"/>
            </w:tcBorders>
            <w:vAlign w:val="center"/>
          </w:tcPr>
          <w:p w:rsidR="00594A66" w:rsidRPr="00594A66" w:rsidRDefault="00594A66" w:rsidP="00594A66">
            <w:pPr>
              <w:pStyle w:val="Rodap"/>
              <w:jc w:val="center"/>
              <w:rPr>
                <w:b/>
              </w:rPr>
            </w:pPr>
            <w:r w:rsidRPr="00594A66">
              <w:rPr>
                <w:b/>
              </w:rPr>
              <w:t>Descrição (composição da cesta)</w:t>
            </w:r>
          </w:p>
        </w:tc>
      </w:tr>
      <w:tr w:rsidR="00594A66" w:rsidRPr="00594A66" w:rsidTr="00594A66">
        <w:trPr>
          <w:jc w:val="center"/>
        </w:trPr>
        <w:tc>
          <w:tcPr>
            <w:tcW w:w="710" w:type="dxa"/>
            <w:vMerge w:val="restart"/>
            <w:vAlign w:val="center"/>
          </w:tcPr>
          <w:p w:rsidR="00594A66" w:rsidRPr="00594A66" w:rsidRDefault="00594A66" w:rsidP="00594A66">
            <w:pPr>
              <w:pStyle w:val="Rodap"/>
              <w:jc w:val="center"/>
            </w:pPr>
            <w:r w:rsidRPr="00594A66">
              <w:t>01</w:t>
            </w:r>
          </w:p>
        </w:tc>
        <w:tc>
          <w:tcPr>
            <w:tcW w:w="850" w:type="dxa"/>
            <w:vMerge w:val="restart"/>
            <w:vAlign w:val="center"/>
          </w:tcPr>
          <w:p w:rsidR="00594A66" w:rsidRPr="00594A66" w:rsidRDefault="00594A66" w:rsidP="00594A66">
            <w:pPr>
              <w:pStyle w:val="Rodap"/>
              <w:jc w:val="center"/>
              <w:rPr>
                <w:u w:val="single"/>
              </w:rPr>
            </w:pPr>
            <w:r>
              <w:rPr>
                <w:u w:val="single"/>
              </w:rPr>
              <w:t>525</w:t>
            </w: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02</w:t>
            </w:r>
          </w:p>
        </w:tc>
        <w:tc>
          <w:tcPr>
            <w:tcW w:w="7513" w:type="dxa"/>
          </w:tcPr>
          <w:p w:rsidR="00594A66" w:rsidRPr="00594A66" w:rsidRDefault="00594A66" w:rsidP="00594A66">
            <w:pPr>
              <w:pStyle w:val="Rodap"/>
              <w:jc w:val="both"/>
            </w:pPr>
            <w:r w:rsidRPr="00594A66">
              <w:rPr>
                <w:b/>
                <w:u w:val="single"/>
              </w:rPr>
              <w:t>ARROZ AGULHINA TIPO 1:</w:t>
            </w:r>
            <w:r w:rsidRPr="00594A66">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de igual, ou melhor, qualidade. UNIDADE DE FORNECIMENTO: pacote de 5 kg</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AÇÚCAR CRISTAL PCTE. 5KG:</w:t>
            </w:r>
            <w:r w:rsidRPr="00594A66">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ACHOCOLATADO EM PÓ:</w:t>
            </w:r>
            <w:r w:rsidRPr="00594A66">
              <w:rPr>
                <w:color w:val="000000"/>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594A66">
              <w:t>ou outro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FEIJÃO:</w:t>
            </w:r>
            <w:r w:rsidRPr="00594A66">
              <w:rPr>
                <w:color w:val="000000"/>
              </w:rPr>
              <w:t xml:space="preserve"> Pacote de 2 kg, tipo I carioca novo, maduros, limpos e secos. Não devem conter perfurações (carunchos e outros insetos). Não devem estar esbranquiçados (mofo), murchos e sem brilho brotando; validade </w:t>
            </w:r>
            <w:r w:rsidRPr="00594A66">
              <w:rPr>
                <w:color w:val="000000"/>
              </w:rPr>
              <w:lastRenderedPageBreak/>
              <w:t xml:space="preserve">mínima de 5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FUBÁ DE MILHO:</w:t>
            </w:r>
            <w:r w:rsidRPr="00594A66">
              <w:rPr>
                <w:color w:val="000000"/>
              </w:rPr>
              <w:t xml:space="preserve"> fabricado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FARINHA DE TRIGO:</w:t>
            </w:r>
            <w:r w:rsidRPr="00594A66">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CAFÉ EM PÓ TORRADO E MOÍDO PCTE. 500GR:</w:t>
            </w:r>
            <w:r w:rsidRPr="00594A66">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SAL:</w:t>
            </w:r>
            <w:r w:rsidRPr="00594A66">
              <w:rPr>
                <w:color w:val="000000"/>
              </w:rPr>
              <w:t xml:space="preserve"> Refinado, fino e iodado de primeira qualidade. Pacote de 1kg. Marcas pré-aprovadas: LEBRE, CISNE, GLOBO, FINOSAL, MOCOCA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Litro</w:t>
            </w:r>
          </w:p>
        </w:tc>
        <w:tc>
          <w:tcPr>
            <w:tcW w:w="567" w:type="dxa"/>
            <w:vAlign w:val="center"/>
          </w:tcPr>
          <w:p w:rsidR="00594A66" w:rsidRPr="00594A66" w:rsidRDefault="00594A66" w:rsidP="00594A66">
            <w:pPr>
              <w:jc w:val="center"/>
            </w:pPr>
            <w:r w:rsidRPr="00594A66">
              <w:t>03</w:t>
            </w:r>
          </w:p>
        </w:tc>
        <w:tc>
          <w:tcPr>
            <w:tcW w:w="7513" w:type="dxa"/>
            <w:vAlign w:val="center"/>
          </w:tcPr>
          <w:p w:rsidR="00594A66" w:rsidRPr="00594A66" w:rsidRDefault="00594A66" w:rsidP="00594A66">
            <w:pPr>
              <w:jc w:val="both"/>
              <w:rPr>
                <w:color w:val="000000"/>
              </w:rPr>
            </w:pPr>
            <w:r w:rsidRPr="00594A66">
              <w:rPr>
                <w:b/>
                <w:color w:val="000000"/>
                <w:u w:val="single"/>
              </w:rPr>
              <w:t>ÓLEO DE SOJA:</w:t>
            </w:r>
            <w:r w:rsidRPr="00594A66">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02</w:t>
            </w:r>
          </w:p>
        </w:tc>
        <w:tc>
          <w:tcPr>
            <w:tcW w:w="7513" w:type="dxa"/>
            <w:vAlign w:val="center"/>
          </w:tcPr>
          <w:p w:rsidR="00594A66" w:rsidRPr="00594A66" w:rsidRDefault="00594A66" w:rsidP="00594A66">
            <w:pPr>
              <w:jc w:val="both"/>
              <w:rPr>
                <w:color w:val="000000"/>
              </w:rPr>
            </w:pPr>
            <w:r w:rsidRPr="00594A66">
              <w:rPr>
                <w:b/>
                <w:color w:val="000000"/>
                <w:u w:val="single"/>
              </w:rPr>
              <w:t>MOLHO DE TOMATE LATA 350 GRAMAS:</w:t>
            </w:r>
            <w:r w:rsidRPr="00594A66">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w:t>
            </w:r>
            <w:r w:rsidRPr="00594A66">
              <w:rPr>
                <w:color w:val="000000"/>
              </w:rPr>
              <w:lastRenderedPageBreak/>
              <w:t>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DOCE DE GOIABA:</w:t>
            </w:r>
            <w:r w:rsidRPr="00594A66">
              <w:rPr>
                <w:color w:val="000000"/>
              </w:rPr>
              <w:t xml:space="preserve"> goiabada em massa ou pasta homogênea e de consistência que possibilite o corte. Obtido das partes comestíveis desintegradas da goiaba, com açúcar, contendo pectina, ajustador de pH. Isento de sujidades, larvas e parasitos, com aspecto, cor, cheiro e sabor próprios, acondicionado embalagens de 300g, embalados com validade mínima de 11 meses a contar da data da entrega.  MARCA REFERENCIA: FUNGINI, VAL, PREDILECTA E QUERO.</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FARINHA DE MANDIOCA:</w:t>
            </w:r>
            <w:r w:rsidRPr="00594A66">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MACARRÃO ESPAGUETE:</w:t>
            </w:r>
            <w:r w:rsidRPr="00594A66">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Lata</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PESCADO EM CONSERVA:</w:t>
            </w:r>
            <w:r w:rsidRPr="00594A66">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Marcas pré-aprovadas: COQUEIRO, PORTUGAL, GOMES DA COSTA, PESCADOR ou outro de igual ou melhor qualidade. UNIDADE DE FORNECIMENTO; LATA 125 GRAMAS DRENADO.</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BOLACHA DOCETIPO MAISENA:</w:t>
            </w:r>
            <w:r w:rsidRPr="00594A66">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BOLACHA DOCE TIPO ROSQUINHA:</w:t>
            </w:r>
            <w:r w:rsidRPr="00594A66">
              <w:rPr>
                <w:color w:val="000000"/>
              </w:rPr>
              <w:t xml:space="preserve"> Produto livre de gordura trans, produto crocante, mas que não seja resistente ao morder, obtido pelo amassamento e cozimento conveniente de massa preparada com: farinha </w:t>
            </w:r>
            <w:r w:rsidRPr="00594A66">
              <w:rPr>
                <w:color w:val="000000"/>
              </w:rPr>
              <w:lastRenderedPageBreak/>
              <w:t>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02</w:t>
            </w:r>
          </w:p>
        </w:tc>
        <w:tc>
          <w:tcPr>
            <w:tcW w:w="7513" w:type="dxa"/>
          </w:tcPr>
          <w:p w:rsidR="00594A66" w:rsidRPr="00594A66" w:rsidRDefault="00594A66" w:rsidP="00594A66">
            <w:pPr>
              <w:pStyle w:val="Rodap"/>
              <w:jc w:val="both"/>
            </w:pPr>
            <w:r w:rsidRPr="00594A66">
              <w:rPr>
                <w:b/>
                <w:u w:val="single"/>
              </w:rPr>
              <w:t>GELATINA 30 GRAMAS:</w:t>
            </w:r>
            <w:r w:rsidRPr="00594A66">
              <w:t xml:space="preserve"> Sabores: Morango e Uva (Kg) ou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rPr>
                <w:b/>
                <w:u w:val="single"/>
              </w:rPr>
            </w:pPr>
            <w:r w:rsidRPr="00594A66">
              <w:rPr>
                <w:b/>
                <w:u w:val="single"/>
              </w:rPr>
              <w:t>TEMPERO PRONTO</w:t>
            </w:r>
            <w:r w:rsidRPr="00594A66">
              <w:t>: Tempero, tipo completo sem pimenta, apresentação pasta, aplicação uso culinário, embalagem pote de 300 gramas. Marcas pré-aprovadas: ARISCO, AMI, equivalente ou de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PAPEL HIGIÊNICO:</w:t>
            </w:r>
            <w:r w:rsidRPr="00594A66">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594A66">
              <w:rPr>
                <w:b/>
              </w:rPr>
              <w:t>Embalagem com 04 rolos de 30mx10cm.</w:t>
            </w:r>
            <w:r w:rsidRPr="00594A66">
              <w:t xml:space="preserve"> </w:t>
            </w:r>
          </w:p>
        </w:tc>
      </w:tr>
      <w:tr w:rsidR="00594A66" w:rsidRPr="00594A66" w:rsidTr="00594A66">
        <w:trPr>
          <w:jc w:val="center"/>
        </w:trPr>
        <w:tc>
          <w:tcPr>
            <w:tcW w:w="710" w:type="dxa"/>
            <w:vMerge/>
          </w:tcPr>
          <w:p w:rsidR="00594A66" w:rsidRPr="00594A66" w:rsidRDefault="00594A66" w:rsidP="00594A66">
            <w:pPr>
              <w:jc w:val="both"/>
              <w:rPr>
                <w:b/>
                <w:u w:val="single"/>
              </w:rPr>
            </w:pPr>
          </w:p>
        </w:tc>
        <w:tc>
          <w:tcPr>
            <w:tcW w:w="850" w:type="dxa"/>
            <w:vMerge/>
          </w:tcPr>
          <w:p w:rsidR="00594A66" w:rsidRPr="00594A66" w:rsidRDefault="00594A66" w:rsidP="00594A66">
            <w:pPr>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jc w:val="both"/>
            </w:pPr>
            <w:r w:rsidRPr="00594A66">
              <w:rPr>
                <w:b/>
                <w:u w:val="single"/>
              </w:rPr>
              <w:t>SABÃO EM BARRA 200 GRAMAS</w:t>
            </w:r>
            <w:r w:rsidRPr="00594A66">
              <w:t>: neutro, glicerinado, com alto rendimento e durabilidade, 100% biodegradável. O produto deve apresentar registro junto ao ministério da saúde/anvisa. Pacote resistente contendo 5 unidades Marcas pré-aprovadas: IPÊ, MINUANO, UNIQUE, BRILHANTE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03</w:t>
            </w:r>
          </w:p>
        </w:tc>
        <w:tc>
          <w:tcPr>
            <w:tcW w:w="7513" w:type="dxa"/>
          </w:tcPr>
          <w:p w:rsidR="00594A66" w:rsidRPr="00594A66" w:rsidRDefault="00594A66" w:rsidP="00594A66">
            <w:pPr>
              <w:pStyle w:val="Rodap"/>
              <w:jc w:val="both"/>
            </w:pPr>
            <w:r w:rsidRPr="00594A66">
              <w:rPr>
                <w:b/>
                <w:u w:val="single"/>
              </w:rPr>
              <w:t>SABONETE, EM TABLETE 90gr:</w:t>
            </w:r>
            <w:r w:rsidRPr="00594A66">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r>
    </w:tbl>
    <w:p w:rsidR="00F61A88" w:rsidRDefault="00F61A88" w:rsidP="00F61A88">
      <w:pPr>
        <w:adjustRightInd w:val="0"/>
        <w:spacing w:line="360" w:lineRule="auto"/>
        <w:rPr>
          <w:b/>
          <w:bCs/>
          <w:color w:val="000000"/>
        </w:rPr>
      </w:pPr>
    </w:p>
    <w:p w:rsidR="00F61A88" w:rsidRDefault="00F61A88" w:rsidP="00F61A88">
      <w:pPr>
        <w:adjustRightInd w:val="0"/>
        <w:spacing w:line="360" w:lineRule="auto"/>
        <w:rPr>
          <w:b/>
          <w:bCs/>
          <w:color w:val="000000"/>
        </w:rPr>
      </w:pPr>
    </w:p>
    <w:p w:rsidR="00F61A88" w:rsidRDefault="00F61A88" w:rsidP="00F61A88">
      <w:pPr>
        <w:adjustRightInd w:val="0"/>
        <w:spacing w:line="360" w:lineRule="auto"/>
        <w:rPr>
          <w:b/>
          <w:bCs/>
          <w:color w:val="000000"/>
        </w:rPr>
      </w:pPr>
      <w:r w:rsidRPr="00D80243">
        <w:rPr>
          <w:b/>
          <w:bCs/>
          <w:color w:val="000000"/>
        </w:rPr>
        <w:t>1.2 - COTA</w:t>
      </w:r>
      <w:r>
        <w:rPr>
          <w:b/>
          <w:bCs/>
          <w:color w:val="000000"/>
        </w:rPr>
        <w:t xml:space="preserve"> -</w:t>
      </w:r>
      <w:r w:rsidRPr="00D80243">
        <w:rPr>
          <w:b/>
          <w:bCs/>
          <w:color w:val="000000"/>
        </w:rPr>
        <w:t xml:space="preserve"> (02) RESERVADA COM 25% PARA MICROS E PEQUENAS</w:t>
      </w:r>
      <w:r>
        <w:rPr>
          <w:b/>
          <w:bCs/>
          <w:color w:val="000000"/>
        </w:rPr>
        <w:t xml:space="preserve"> </w:t>
      </w:r>
      <w:r w:rsidRPr="00D80243">
        <w:rPr>
          <w:b/>
          <w:bCs/>
          <w:color w:val="000000"/>
        </w:rPr>
        <w:t>EMPRESAS E EMPRESAS DE PEQUENO PORTE:-</w:t>
      </w:r>
    </w:p>
    <w:p w:rsidR="00F61A88" w:rsidRDefault="00F61A88" w:rsidP="00F61A88">
      <w:pPr>
        <w:spacing w:before="206"/>
        <w:ind w:left="284"/>
        <w:rPr>
          <w:b/>
          <w:u w:val="single"/>
        </w:rPr>
      </w:pPr>
    </w:p>
    <w:tbl>
      <w:tblPr>
        <w:tblStyle w:val="Tabelacomgrade"/>
        <w:tblW w:w="10349" w:type="dxa"/>
        <w:jc w:val="center"/>
        <w:tblInd w:w="-176" w:type="dxa"/>
        <w:tblLayout w:type="fixed"/>
        <w:tblLook w:val="04A0" w:firstRow="1" w:lastRow="0" w:firstColumn="1" w:lastColumn="0" w:noHBand="0" w:noVBand="1"/>
      </w:tblPr>
      <w:tblGrid>
        <w:gridCol w:w="710"/>
        <w:gridCol w:w="850"/>
        <w:gridCol w:w="709"/>
        <w:gridCol w:w="567"/>
        <w:gridCol w:w="7513"/>
      </w:tblGrid>
      <w:tr w:rsidR="00594A66" w:rsidRPr="00594A66" w:rsidTr="00594A66">
        <w:trPr>
          <w:trHeight w:val="320"/>
          <w:jc w:val="center"/>
        </w:trPr>
        <w:tc>
          <w:tcPr>
            <w:tcW w:w="710" w:type="dxa"/>
            <w:tcBorders>
              <w:top w:val="single" w:sz="4" w:space="0" w:color="auto"/>
            </w:tcBorders>
            <w:vAlign w:val="center"/>
          </w:tcPr>
          <w:p w:rsidR="00594A66" w:rsidRPr="00594A66" w:rsidRDefault="00594A66" w:rsidP="00594A66">
            <w:pPr>
              <w:jc w:val="center"/>
            </w:pPr>
            <w:r w:rsidRPr="00594A66">
              <w:t>Item</w:t>
            </w:r>
          </w:p>
        </w:tc>
        <w:tc>
          <w:tcPr>
            <w:tcW w:w="850" w:type="dxa"/>
            <w:tcBorders>
              <w:top w:val="single" w:sz="4" w:space="0" w:color="auto"/>
            </w:tcBorders>
            <w:vAlign w:val="center"/>
          </w:tcPr>
          <w:p w:rsidR="00594A66" w:rsidRPr="00594A66" w:rsidRDefault="00594A66" w:rsidP="00594A66">
            <w:pPr>
              <w:jc w:val="center"/>
            </w:pPr>
            <w:r w:rsidRPr="00594A66">
              <w:t xml:space="preserve">Qtd. </w:t>
            </w:r>
          </w:p>
          <w:p w:rsidR="00594A66" w:rsidRPr="00594A66" w:rsidRDefault="00594A66" w:rsidP="00594A66">
            <w:pPr>
              <w:jc w:val="center"/>
            </w:pPr>
            <w:r w:rsidRPr="00594A66">
              <w:t>Cesta</w:t>
            </w:r>
            <w:r w:rsidRPr="00594A66">
              <w:lastRenderedPageBreak/>
              <w:t>s</w:t>
            </w:r>
          </w:p>
        </w:tc>
        <w:tc>
          <w:tcPr>
            <w:tcW w:w="709" w:type="dxa"/>
            <w:tcBorders>
              <w:top w:val="single" w:sz="4" w:space="0" w:color="auto"/>
            </w:tcBorders>
            <w:vAlign w:val="center"/>
          </w:tcPr>
          <w:p w:rsidR="00594A66" w:rsidRPr="00594A66" w:rsidRDefault="00594A66" w:rsidP="00594A66">
            <w:pPr>
              <w:jc w:val="center"/>
            </w:pPr>
            <w:r w:rsidRPr="00594A66">
              <w:lastRenderedPageBreak/>
              <w:t>Und.</w:t>
            </w:r>
          </w:p>
        </w:tc>
        <w:tc>
          <w:tcPr>
            <w:tcW w:w="567" w:type="dxa"/>
            <w:tcBorders>
              <w:top w:val="single" w:sz="4" w:space="0" w:color="auto"/>
            </w:tcBorders>
            <w:vAlign w:val="center"/>
          </w:tcPr>
          <w:p w:rsidR="00594A66" w:rsidRPr="00594A66" w:rsidRDefault="00594A66" w:rsidP="00594A66">
            <w:pPr>
              <w:pStyle w:val="Rodap"/>
              <w:jc w:val="center"/>
            </w:pPr>
            <w:r w:rsidRPr="00594A66">
              <w:t>Qtd</w:t>
            </w:r>
          </w:p>
        </w:tc>
        <w:tc>
          <w:tcPr>
            <w:tcW w:w="7513" w:type="dxa"/>
            <w:tcBorders>
              <w:top w:val="single" w:sz="4" w:space="0" w:color="auto"/>
            </w:tcBorders>
            <w:vAlign w:val="center"/>
          </w:tcPr>
          <w:p w:rsidR="00594A66" w:rsidRPr="00594A66" w:rsidRDefault="00594A66" w:rsidP="00594A66">
            <w:pPr>
              <w:pStyle w:val="Rodap"/>
              <w:jc w:val="center"/>
              <w:rPr>
                <w:b/>
              </w:rPr>
            </w:pPr>
            <w:r w:rsidRPr="00594A66">
              <w:rPr>
                <w:b/>
              </w:rPr>
              <w:t>Descrição (composição da cesta)</w:t>
            </w:r>
          </w:p>
        </w:tc>
      </w:tr>
      <w:tr w:rsidR="00594A66" w:rsidRPr="00594A66" w:rsidTr="00594A66">
        <w:trPr>
          <w:jc w:val="center"/>
        </w:trPr>
        <w:tc>
          <w:tcPr>
            <w:tcW w:w="710" w:type="dxa"/>
            <w:vMerge w:val="restart"/>
            <w:vAlign w:val="center"/>
          </w:tcPr>
          <w:p w:rsidR="00594A66" w:rsidRPr="00594A66" w:rsidRDefault="00594A66" w:rsidP="00DD3BD3">
            <w:pPr>
              <w:pStyle w:val="Rodap"/>
              <w:jc w:val="center"/>
            </w:pPr>
            <w:r w:rsidRPr="00594A66">
              <w:lastRenderedPageBreak/>
              <w:t>0</w:t>
            </w:r>
            <w:r w:rsidR="00DD3BD3">
              <w:t>2</w:t>
            </w:r>
          </w:p>
        </w:tc>
        <w:tc>
          <w:tcPr>
            <w:tcW w:w="850" w:type="dxa"/>
            <w:vMerge w:val="restart"/>
            <w:vAlign w:val="center"/>
          </w:tcPr>
          <w:p w:rsidR="00594A66" w:rsidRPr="00594A66" w:rsidRDefault="00594A66" w:rsidP="00594A66">
            <w:pPr>
              <w:pStyle w:val="Rodap"/>
              <w:jc w:val="center"/>
              <w:rPr>
                <w:u w:val="single"/>
              </w:rPr>
            </w:pPr>
            <w:r w:rsidRPr="00594A66">
              <w:t>175</w:t>
            </w: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02</w:t>
            </w:r>
          </w:p>
        </w:tc>
        <w:tc>
          <w:tcPr>
            <w:tcW w:w="7513" w:type="dxa"/>
          </w:tcPr>
          <w:p w:rsidR="00594A66" w:rsidRPr="00594A66" w:rsidRDefault="00594A66" w:rsidP="00594A66">
            <w:pPr>
              <w:pStyle w:val="Rodap"/>
              <w:jc w:val="both"/>
            </w:pPr>
            <w:r w:rsidRPr="00594A66">
              <w:rPr>
                <w:b/>
                <w:u w:val="single"/>
              </w:rPr>
              <w:t>ARROZ AGULHINA TIPO 1:</w:t>
            </w:r>
            <w:r w:rsidRPr="00594A66">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de igual, ou melhor, qualidade. UNIDADE DE FORNECIMENTO: pacote de 5 kg</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AÇÚCAR CRISTAL PCTE. 5KG:</w:t>
            </w:r>
            <w:r w:rsidRPr="00594A66">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ACHOCOLATADO EM PÓ:</w:t>
            </w:r>
            <w:r w:rsidRPr="00594A66">
              <w:rPr>
                <w:color w:val="000000"/>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594A66">
              <w:t>ou outro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FEIJÃO:</w:t>
            </w:r>
            <w:r w:rsidRPr="00594A66">
              <w:rPr>
                <w:color w:val="000000"/>
              </w:rPr>
              <w:t xml:space="preserve"> Pacote de 2 kg,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FUBÁ DE MILHO:</w:t>
            </w:r>
            <w:r w:rsidRPr="00594A66">
              <w:rPr>
                <w:color w:val="000000"/>
              </w:rPr>
              <w:t xml:space="preserve"> fabricado a partir do grão de milho são, limpo, moído; de coramarela; com aspecto, cor, cheiro e sabor próprios; com ausência </w:t>
            </w:r>
            <w:r w:rsidRPr="00594A66">
              <w:rPr>
                <w:color w:val="000000"/>
              </w:rPr>
              <w:lastRenderedPageBreak/>
              <w:t>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FARINHA DE TRIGO:</w:t>
            </w:r>
            <w:r w:rsidRPr="00594A66">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CAFÉ EM PÓ TORRADO E MOÍDO PCTE. 500GR:</w:t>
            </w:r>
            <w:r w:rsidRPr="00594A66">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SAL:</w:t>
            </w:r>
            <w:r w:rsidRPr="00594A66">
              <w:rPr>
                <w:color w:val="000000"/>
              </w:rPr>
              <w:t xml:space="preserve"> Refinado, fino e iodado de primeira qualidade. Pacote de 1kg. Marcas pré-aprovadas: LEBRE, CISNE, GLOBO, FINOSAL, MOCOCA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Litro</w:t>
            </w:r>
          </w:p>
        </w:tc>
        <w:tc>
          <w:tcPr>
            <w:tcW w:w="567" w:type="dxa"/>
            <w:vAlign w:val="center"/>
          </w:tcPr>
          <w:p w:rsidR="00594A66" w:rsidRPr="00594A66" w:rsidRDefault="00594A66" w:rsidP="00594A66">
            <w:pPr>
              <w:jc w:val="center"/>
            </w:pPr>
            <w:r w:rsidRPr="00594A66">
              <w:t>03</w:t>
            </w:r>
          </w:p>
        </w:tc>
        <w:tc>
          <w:tcPr>
            <w:tcW w:w="7513" w:type="dxa"/>
            <w:vAlign w:val="center"/>
          </w:tcPr>
          <w:p w:rsidR="00594A66" w:rsidRPr="00594A66" w:rsidRDefault="00594A66" w:rsidP="00594A66">
            <w:pPr>
              <w:jc w:val="both"/>
              <w:rPr>
                <w:color w:val="000000"/>
              </w:rPr>
            </w:pPr>
            <w:r w:rsidRPr="00594A66">
              <w:rPr>
                <w:b/>
                <w:color w:val="000000"/>
                <w:u w:val="single"/>
              </w:rPr>
              <w:t>ÓLEO DE SOJA:</w:t>
            </w:r>
            <w:r w:rsidRPr="00594A66">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02</w:t>
            </w:r>
          </w:p>
        </w:tc>
        <w:tc>
          <w:tcPr>
            <w:tcW w:w="7513" w:type="dxa"/>
            <w:vAlign w:val="center"/>
          </w:tcPr>
          <w:p w:rsidR="00594A66" w:rsidRPr="00594A66" w:rsidRDefault="00594A66" w:rsidP="00594A66">
            <w:pPr>
              <w:jc w:val="both"/>
              <w:rPr>
                <w:color w:val="000000"/>
              </w:rPr>
            </w:pPr>
            <w:r w:rsidRPr="00594A66">
              <w:rPr>
                <w:b/>
                <w:color w:val="000000"/>
                <w:u w:val="single"/>
              </w:rPr>
              <w:t>MOLHO DE TOMATE LATA 350 GRAMAS:</w:t>
            </w:r>
            <w:r w:rsidRPr="00594A66">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DOCE DE GOIABA:</w:t>
            </w:r>
            <w:r w:rsidRPr="00594A66">
              <w:rPr>
                <w:color w:val="000000"/>
              </w:rPr>
              <w:t xml:space="preserve"> goiabada em massa ou pasta homogênea e de consistência que possibilite o corte. Obtido das partes comestíveis desintegradas da goiaba, com açúcar, contendo pectina, ajustador de pH. Isento de sujidades, larvas e parasitos, com aspecto, cor, cheiro e sabor </w:t>
            </w:r>
            <w:r w:rsidRPr="00594A66">
              <w:rPr>
                <w:color w:val="000000"/>
              </w:rPr>
              <w:lastRenderedPageBreak/>
              <w:t>próprios, acondicionado embalagens de 300g, embalados com validade mínima de 11 meses a contar da data da entrega.  MARCA REFERENCIA: FUNGINI, VAL, PREDILECTA E QUERO.</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FARINHA DE MANDIOCA:</w:t>
            </w:r>
            <w:r w:rsidRPr="00594A66">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r>
      <w:tr w:rsidR="00594A66" w:rsidRPr="00594A66" w:rsidTr="00594A66">
        <w:trPr>
          <w:jc w:val="center"/>
        </w:trPr>
        <w:tc>
          <w:tcPr>
            <w:tcW w:w="710" w:type="dxa"/>
            <w:vMerge/>
          </w:tcPr>
          <w:p w:rsidR="00594A66" w:rsidRPr="00594A66" w:rsidRDefault="00594A66" w:rsidP="00594A66">
            <w:pPr>
              <w:jc w:val="both"/>
              <w:rPr>
                <w:b/>
                <w:color w:val="000000"/>
                <w:u w:val="single"/>
              </w:rPr>
            </w:pPr>
          </w:p>
        </w:tc>
        <w:tc>
          <w:tcPr>
            <w:tcW w:w="850" w:type="dxa"/>
            <w:vMerge/>
          </w:tcPr>
          <w:p w:rsidR="00594A66" w:rsidRPr="00594A66" w:rsidRDefault="00594A66" w:rsidP="00594A66">
            <w:pPr>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vAlign w:val="center"/>
          </w:tcPr>
          <w:p w:rsidR="00594A66" w:rsidRPr="00594A66" w:rsidRDefault="00594A66" w:rsidP="00594A66">
            <w:pPr>
              <w:jc w:val="both"/>
              <w:rPr>
                <w:color w:val="000000"/>
              </w:rPr>
            </w:pPr>
            <w:r w:rsidRPr="00594A66">
              <w:rPr>
                <w:b/>
                <w:color w:val="000000"/>
                <w:u w:val="single"/>
              </w:rPr>
              <w:t>MACARRÃO ESPAGUETE:</w:t>
            </w:r>
            <w:r w:rsidRPr="00594A66">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Lata</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PESCADO EM CONSERVA:</w:t>
            </w:r>
            <w:r w:rsidRPr="00594A66">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Marcas pré-aprovadas: COQUEIRO, PORTUGAL, GOMES DA COSTA, PESCADOR ou outro de igual ou melhor qualidade. UNIDADE DE FORNECIMENTO; LATA 125 GRAMAS DRENADO.</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BOLACHA DOCETIPO MAISENA:</w:t>
            </w:r>
            <w:r w:rsidRPr="00594A66">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color w:val="000000"/>
                <w:u w:val="single"/>
              </w:rPr>
            </w:pPr>
          </w:p>
        </w:tc>
        <w:tc>
          <w:tcPr>
            <w:tcW w:w="850" w:type="dxa"/>
            <w:vMerge/>
          </w:tcPr>
          <w:p w:rsidR="00594A66" w:rsidRPr="00594A66" w:rsidRDefault="00594A66" w:rsidP="00594A66">
            <w:pPr>
              <w:pStyle w:val="Rodap"/>
              <w:jc w:val="both"/>
              <w:rPr>
                <w:b/>
                <w:color w:val="000000"/>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color w:val="000000"/>
                <w:u w:val="single"/>
              </w:rPr>
              <w:t>BOLACHA DOCE TIPO ROSQUINHA:</w:t>
            </w:r>
            <w:r w:rsidRPr="00594A66">
              <w:rPr>
                <w:color w:val="000000"/>
              </w:rPr>
              <w:t xml:space="preserve"> 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02</w:t>
            </w:r>
          </w:p>
        </w:tc>
        <w:tc>
          <w:tcPr>
            <w:tcW w:w="7513" w:type="dxa"/>
          </w:tcPr>
          <w:p w:rsidR="00594A66" w:rsidRPr="00594A66" w:rsidRDefault="00594A66" w:rsidP="00594A66">
            <w:pPr>
              <w:pStyle w:val="Rodap"/>
              <w:jc w:val="both"/>
            </w:pPr>
            <w:r w:rsidRPr="00594A66">
              <w:rPr>
                <w:b/>
                <w:u w:val="single"/>
              </w:rPr>
              <w:t>GELATINA 30 GRAMAS:</w:t>
            </w:r>
            <w:r w:rsidRPr="00594A66">
              <w:t xml:space="preserve"> Sabores: Morango e Uva (Kg) ou conforme solicitado pelo comprador. Classificação/Características gerais: constituído por açúcar, gelatina em pó, maltodextrina, ácido cítrico e INS 330 (acidulante), sal refinado e aromas naturais, podendo ser adicionados </w:t>
            </w:r>
            <w:r w:rsidRPr="00594A66">
              <w:lastRenderedPageBreak/>
              <w:t>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rPr>
                <w:b/>
                <w:u w:val="single"/>
              </w:rPr>
            </w:pPr>
            <w:r w:rsidRPr="00594A66">
              <w:rPr>
                <w:b/>
                <w:u w:val="single"/>
              </w:rPr>
              <w:t>TEMPERO PRONTO</w:t>
            </w:r>
            <w:r w:rsidRPr="00594A66">
              <w:t>: Tempero, tipo completo sem pimenta, apresentação pasta, aplicação uso culinário, embalagem pote de 300 gramas. Marcas pré-aprovadas: ARISCO, AMI, equivalente ou de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pStyle w:val="Rodap"/>
              <w:jc w:val="both"/>
            </w:pPr>
            <w:r w:rsidRPr="00594A66">
              <w:rPr>
                <w:b/>
                <w:u w:val="single"/>
              </w:rPr>
              <w:t>PAPEL HIGIÊNICO:</w:t>
            </w:r>
            <w:r w:rsidRPr="00594A66">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594A66">
              <w:rPr>
                <w:b/>
              </w:rPr>
              <w:t>Embalagem com 04 rolos de 30mx10cm.</w:t>
            </w:r>
            <w:r w:rsidRPr="00594A66">
              <w:t xml:space="preserve"> </w:t>
            </w:r>
          </w:p>
        </w:tc>
      </w:tr>
      <w:tr w:rsidR="00594A66" w:rsidRPr="00594A66" w:rsidTr="00594A66">
        <w:trPr>
          <w:jc w:val="center"/>
        </w:trPr>
        <w:tc>
          <w:tcPr>
            <w:tcW w:w="710" w:type="dxa"/>
            <w:vMerge/>
          </w:tcPr>
          <w:p w:rsidR="00594A66" w:rsidRPr="00594A66" w:rsidRDefault="00594A66" w:rsidP="00594A66">
            <w:pPr>
              <w:jc w:val="both"/>
              <w:rPr>
                <w:b/>
                <w:u w:val="single"/>
              </w:rPr>
            </w:pPr>
          </w:p>
        </w:tc>
        <w:tc>
          <w:tcPr>
            <w:tcW w:w="850" w:type="dxa"/>
            <w:vMerge/>
          </w:tcPr>
          <w:p w:rsidR="00594A66" w:rsidRPr="00594A66" w:rsidRDefault="00594A66" w:rsidP="00594A66">
            <w:pPr>
              <w:jc w:val="both"/>
              <w:rPr>
                <w:b/>
                <w:u w:val="single"/>
              </w:rPr>
            </w:pPr>
          </w:p>
        </w:tc>
        <w:tc>
          <w:tcPr>
            <w:tcW w:w="709" w:type="dxa"/>
            <w:vAlign w:val="center"/>
          </w:tcPr>
          <w:p w:rsidR="00594A66" w:rsidRPr="00594A66" w:rsidRDefault="00594A66" w:rsidP="00594A66">
            <w:pPr>
              <w:jc w:val="center"/>
            </w:pPr>
            <w:r w:rsidRPr="00594A66">
              <w:t>Pct</w:t>
            </w:r>
          </w:p>
        </w:tc>
        <w:tc>
          <w:tcPr>
            <w:tcW w:w="567" w:type="dxa"/>
            <w:vAlign w:val="center"/>
          </w:tcPr>
          <w:p w:rsidR="00594A66" w:rsidRPr="00594A66" w:rsidRDefault="00594A66" w:rsidP="00594A66">
            <w:pPr>
              <w:jc w:val="center"/>
            </w:pPr>
            <w:r w:rsidRPr="00594A66">
              <w:t>01</w:t>
            </w:r>
          </w:p>
        </w:tc>
        <w:tc>
          <w:tcPr>
            <w:tcW w:w="7513" w:type="dxa"/>
          </w:tcPr>
          <w:p w:rsidR="00594A66" w:rsidRPr="00594A66" w:rsidRDefault="00594A66" w:rsidP="00594A66">
            <w:pPr>
              <w:jc w:val="both"/>
            </w:pPr>
            <w:r w:rsidRPr="00594A66">
              <w:rPr>
                <w:b/>
                <w:u w:val="single"/>
              </w:rPr>
              <w:t>SABÃO EM BARRA 200 GRAMAS</w:t>
            </w:r>
            <w:r w:rsidRPr="00594A66">
              <w:t>: neutro, glicerinado, com alto rendimento e durabilidade, 100% biodegradável. O produto deve apresentar registro junto ao ministério da saúde/anvisa. Pacote resistente contendo 5 unidades Marcas pré-aprovadas: IPÊ, MINUANO, UNIQUE, BRILHANTE ou outra de igual, ou melhor, qualidade.</w:t>
            </w:r>
          </w:p>
        </w:tc>
      </w:tr>
      <w:tr w:rsidR="00594A66" w:rsidRPr="00594A66" w:rsidTr="00594A66">
        <w:trPr>
          <w:jc w:val="center"/>
        </w:trPr>
        <w:tc>
          <w:tcPr>
            <w:tcW w:w="710" w:type="dxa"/>
            <w:vMerge/>
          </w:tcPr>
          <w:p w:rsidR="00594A66" w:rsidRPr="00594A66" w:rsidRDefault="00594A66" w:rsidP="00594A66">
            <w:pPr>
              <w:pStyle w:val="Rodap"/>
              <w:jc w:val="both"/>
              <w:rPr>
                <w:b/>
                <w:u w:val="single"/>
              </w:rPr>
            </w:pPr>
          </w:p>
        </w:tc>
        <w:tc>
          <w:tcPr>
            <w:tcW w:w="850" w:type="dxa"/>
            <w:vMerge/>
          </w:tcPr>
          <w:p w:rsidR="00594A66" w:rsidRPr="00594A66" w:rsidRDefault="00594A66" w:rsidP="00594A66">
            <w:pPr>
              <w:pStyle w:val="Rodap"/>
              <w:jc w:val="both"/>
              <w:rPr>
                <w:b/>
                <w:u w:val="single"/>
              </w:rPr>
            </w:pPr>
          </w:p>
        </w:tc>
        <w:tc>
          <w:tcPr>
            <w:tcW w:w="709" w:type="dxa"/>
            <w:vAlign w:val="center"/>
          </w:tcPr>
          <w:p w:rsidR="00594A66" w:rsidRPr="00594A66" w:rsidRDefault="00594A66" w:rsidP="00594A66">
            <w:pPr>
              <w:jc w:val="center"/>
            </w:pPr>
            <w:r w:rsidRPr="00594A66">
              <w:t>Und.</w:t>
            </w:r>
          </w:p>
        </w:tc>
        <w:tc>
          <w:tcPr>
            <w:tcW w:w="567" w:type="dxa"/>
            <w:vAlign w:val="center"/>
          </w:tcPr>
          <w:p w:rsidR="00594A66" w:rsidRPr="00594A66" w:rsidRDefault="00594A66" w:rsidP="00594A66">
            <w:pPr>
              <w:jc w:val="center"/>
            </w:pPr>
            <w:r w:rsidRPr="00594A66">
              <w:t>03</w:t>
            </w:r>
          </w:p>
        </w:tc>
        <w:tc>
          <w:tcPr>
            <w:tcW w:w="7513" w:type="dxa"/>
          </w:tcPr>
          <w:p w:rsidR="00594A66" w:rsidRPr="00594A66" w:rsidRDefault="00594A66" w:rsidP="00594A66">
            <w:pPr>
              <w:pStyle w:val="Rodap"/>
              <w:jc w:val="both"/>
            </w:pPr>
            <w:r w:rsidRPr="00594A66">
              <w:rPr>
                <w:b/>
                <w:u w:val="single"/>
              </w:rPr>
              <w:t>SABONETE, EM TABLETE 90gr:</w:t>
            </w:r>
            <w:r w:rsidRPr="00594A66">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r>
    </w:tbl>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594A66">
        <w:t>16</w:t>
      </w:r>
      <w:r w:rsidRPr="003E689F">
        <w:t xml:space="preserve"> de </w:t>
      </w:r>
      <w:r w:rsidR="00594A66">
        <w:t>setembro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594A66">
        <w:rPr>
          <w:b/>
        </w:rPr>
        <w:t>12</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r w:rsidRPr="003E689F">
        <w:t>que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r w:rsidRPr="003E689F">
        <w:t>que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r w:rsidRPr="003E689F">
        <w:t>que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r w:rsidRPr="003E689F">
        <w:t>ter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r w:rsidRPr="003E689F">
        <w:t>que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r w:rsidRPr="003E689F">
        <w:t>...............................................</w:t>
      </w:r>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r w:rsidRPr="003E689F">
        <w:rPr>
          <w:b/>
        </w:rPr>
        <w:t>................................................................................</w:t>
      </w:r>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94A66">
        <w:rPr>
          <w:b/>
          <w:spacing w:val="-1"/>
        </w:rPr>
        <w:t>12</w:t>
      </w:r>
      <w:r w:rsidRPr="003E689F">
        <w:rPr>
          <w:b/>
        </w:rPr>
        <w:t>/2020</w:t>
      </w:r>
    </w:p>
    <w:p w:rsidR="00FE1AB3" w:rsidRPr="003E689F" w:rsidRDefault="00767670" w:rsidP="00E27E21">
      <w:pPr>
        <w:rPr>
          <w:b/>
        </w:rPr>
      </w:pPr>
      <w:r w:rsidRPr="003E689F">
        <w:t>PROCESSO DE COMPRAS N°</w:t>
      </w:r>
      <w:r w:rsidR="00594A66">
        <w:t xml:space="preserve"> </w:t>
      </w:r>
      <w:r w:rsidR="00594A66">
        <w:rPr>
          <w:b/>
        </w:rPr>
        <w:t>41</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Sr.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594A66">
        <w:rPr>
          <w:b/>
          <w:bCs/>
          <w:color w:val="000000"/>
        </w:rPr>
        <w:t>PREGÃO ELETRÔNICO N.º 12</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94A66">
        <w:rPr>
          <w:b/>
          <w:bCs/>
        </w:rPr>
        <w:t>41</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362144" w:rsidRDefault="00362144" w:rsidP="00362144">
      <w:pPr>
        <w:pStyle w:val="SemEspaamento"/>
        <w:numPr>
          <w:ilvl w:val="0"/>
          <w:numId w:val="13"/>
        </w:numPr>
        <w:jc w:val="both"/>
        <w:rPr>
          <w:b/>
          <w:sz w:val="24"/>
          <w:szCs w:val="24"/>
        </w:rPr>
      </w:pPr>
      <w:r w:rsidRPr="00D80243">
        <w:rPr>
          <w:b/>
          <w:sz w:val="24"/>
          <w:szCs w:val="24"/>
        </w:rPr>
        <w:t>DOS ITENS, SUAS DESCRIÇÕES E ESPECIFICAÇÕES TÉCNICAS:-</w:t>
      </w:r>
    </w:p>
    <w:p w:rsidR="00362144" w:rsidRDefault="00362144" w:rsidP="00362144">
      <w:pPr>
        <w:pStyle w:val="SemEspaamento"/>
        <w:ind w:left="360"/>
        <w:jc w:val="both"/>
        <w:rPr>
          <w:b/>
          <w:sz w:val="24"/>
          <w:szCs w:val="24"/>
        </w:rPr>
      </w:pPr>
    </w:p>
    <w:p w:rsidR="00362144" w:rsidRPr="00D80243" w:rsidRDefault="00362144" w:rsidP="00362144">
      <w:pPr>
        <w:pStyle w:val="SemEspaamento"/>
        <w:numPr>
          <w:ilvl w:val="1"/>
          <w:numId w:val="13"/>
        </w:numPr>
        <w:jc w:val="both"/>
        <w:rPr>
          <w:b/>
          <w:sz w:val="24"/>
          <w:szCs w:val="24"/>
        </w:rPr>
      </w:pPr>
      <w:r w:rsidRPr="00D80243">
        <w:rPr>
          <w:b/>
          <w:sz w:val="24"/>
          <w:szCs w:val="24"/>
        </w:rPr>
        <w:t xml:space="preserve"> COTA (01) PRINCIPAL COM 75%</w:t>
      </w:r>
      <w:r>
        <w:rPr>
          <w:b/>
          <w:sz w:val="24"/>
          <w:szCs w:val="24"/>
        </w:rPr>
        <w:t>:-</w:t>
      </w:r>
    </w:p>
    <w:p w:rsidR="00362144" w:rsidRPr="003E689F" w:rsidRDefault="00362144" w:rsidP="00362144">
      <w:pPr>
        <w:pStyle w:val="SemEspaamento"/>
        <w:ind w:left="-709"/>
        <w:rPr>
          <w:rFonts w:ascii="Arial" w:hAnsi="Arial" w:cs="Arial"/>
        </w:rPr>
      </w:pPr>
    </w:p>
    <w:tbl>
      <w:tblPr>
        <w:tblStyle w:val="Tabelacomgrade"/>
        <w:tblW w:w="10206" w:type="dxa"/>
        <w:jc w:val="center"/>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DD3BD3" w:rsidRPr="00DD3BD3" w:rsidTr="00DD3BD3">
        <w:trPr>
          <w:trHeigh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 xml:space="preserve">Qtd. </w:t>
            </w:r>
          </w:p>
          <w:p w:rsidR="00DD3BD3" w:rsidRPr="00DD3BD3" w:rsidRDefault="00DD3BD3" w:rsidP="00776B39">
            <w:pPr>
              <w:jc w:val="center"/>
            </w:pPr>
            <w:r w:rsidRPr="00DD3BD3">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Qtd</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MARCA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TOTAL</w:t>
            </w:r>
          </w:p>
        </w:tc>
      </w:tr>
      <w:tr w:rsidR="00DD3BD3" w:rsidRPr="00DD3BD3" w:rsidTr="00DD3BD3">
        <w:trP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01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rPr>
                <w:u w:val="single"/>
              </w:rPr>
            </w:pPr>
            <w:r w:rsidRPr="00DD3BD3">
              <w:t>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ARROZ AGULHINA TIPO 1:</w:t>
            </w:r>
            <w:r w:rsidRPr="00DD3BD3">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de igual, ou melhor, qualidade. </w:t>
            </w:r>
            <w:r w:rsidRPr="00DD3BD3">
              <w:lastRenderedPageBreak/>
              <w:t>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AÇÚCAR CRISTAL PCTE. 5KG:</w:t>
            </w:r>
            <w:r w:rsidRPr="00DD3BD3">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ACHOCOLATADO EM PÓ:</w:t>
            </w:r>
            <w:r w:rsidRPr="00DD3BD3">
              <w:rPr>
                <w:color w:val="000000"/>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DD3BD3">
              <w:t>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FEIJÃO:</w:t>
            </w:r>
            <w:r w:rsidRPr="00DD3BD3">
              <w:rPr>
                <w:color w:val="000000"/>
              </w:rPr>
              <w:t xml:space="preserve"> Pacote de 2 kg,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 de impurezas e materiais estranhos, obedecendo à Portaria M.A 161 de 24/07/87.; Embalagem primária: embalado em pacote plástico atóxico, </w:t>
            </w:r>
            <w:r w:rsidRPr="00DD3BD3">
              <w:rPr>
                <w:color w:val="000000"/>
              </w:rPr>
              <w:lastRenderedPageBreak/>
              <w:t xml:space="preserve">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FUBÁ DE MILHO:</w:t>
            </w:r>
            <w:r w:rsidRPr="00DD3BD3">
              <w:rPr>
                <w:color w:val="000000"/>
              </w:rPr>
              <w:t xml:space="preserve"> fabricado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FARINHA DE TRIGO:</w:t>
            </w:r>
            <w:r w:rsidRPr="00DD3BD3">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CAFÉ EM PÓ TORRADO E MOÍDO PCTE. 500GR:</w:t>
            </w:r>
            <w:r w:rsidRPr="00DD3BD3">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w:t>
            </w:r>
            <w:r w:rsidRPr="00DD3BD3">
              <w:rPr>
                <w:color w:val="000000"/>
              </w:rPr>
              <w:lastRenderedPageBreak/>
              <w:t>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SAL:</w:t>
            </w:r>
            <w:r w:rsidRPr="00DD3BD3">
              <w:rPr>
                <w:color w:val="000000"/>
              </w:rPr>
              <w:t xml:space="preserve"> Refinado, fino e iodado de primeira qualidade. Pacote de 1kg.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ÓLEO DE SOJA:</w:t>
            </w:r>
            <w:r w:rsidRPr="00DD3BD3">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MOLHO DE TOMATE LATA 350 GRAMAS:</w:t>
            </w:r>
            <w:r w:rsidRPr="00DD3BD3">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DOCE DE GOIABA:</w:t>
            </w:r>
            <w:r w:rsidRPr="00DD3BD3">
              <w:rPr>
                <w:color w:val="000000"/>
              </w:rPr>
              <w:t xml:space="preserve"> goiabada em massa ou pasta homogênea e de consistência que possibilite o corte. Obtido das partes comestíveis </w:t>
            </w:r>
            <w:r w:rsidRPr="00DD3BD3">
              <w:rPr>
                <w:color w:val="000000"/>
              </w:rPr>
              <w:lastRenderedPageBreak/>
              <w:t>desintegradas da goiaba, com açúcar, contendo pectina, ajustador de pH.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FARINHA DE MANDIOCA:</w:t>
            </w:r>
            <w:r w:rsidRPr="00DD3BD3">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MACARRÃO ESPAGUETE:</w:t>
            </w:r>
            <w:r w:rsidRPr="00DD3BD3">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PESCADO EM CONSERVA:</w:t>
            </w:r>
            <w:r w:rsidRPr="00DD3BD3">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Marcas pré-</w:t>
            </w:r>
            <w:r w:rsidRPr="00DD3BD3">
              <w:rPr>
                <w:color w:val="000000"/>
              </w:rPr>
              <w:lastRenderedPageBreak/>
              <w:t>aprovadas: COQUEIRO, PORTUGAL, GOMES DA COSTA, PESCADOR ou outro de igual ou melhor qualidade. UNIDADE DE FORNECIMENTO; LATA 125 GRAMAS DRENADO.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BOLACHA DOCETIPO MAISENA:</w:t>
            </w:r>
            <w:r w:rsidRPr="00DD3BD3">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BOLACHA DOCE TIPO ROSQUINHA:</w:t>
            </w:r>
            <w:r w:rsidRPr="00DD3BD3">
              <w:rPr>
                <w:color w:val="000000"/>
              </w:rPr>
              <w:t xml:space="preserve"> 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GELATINA 30 GRAMAS:</w:t>
            </w:r>
            <w:r w:rsidRPr="00DD3BD3">
              <w:t xml:space="preserve"> Sabores: Morango e Uva (Kg) ou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w:t>
            </w:r>
            <w:r w:rsidRPr="00DD3BD3">
              <w:lastRenderedPageBreak/>
              <w:t>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rPr>
                <w:b/>
                <w:u w:val="single"/>
              </w:rPr>
            </w:pPr>
            <w:r w:rsidRPr="00DD3BD3">
              <w:rPr>
                <w:b/>
                <w:u w:val="single"/>
              </w:rPr>
              <w:t>TEMPERO PRONTO</w:t>
            </w:r>
            <w:r w:rsidRPr="00DD3BD3">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PAPEL HIGIÊNICO:</w:t>
            </w:r>
            <w:r w:rsidRPr="00DD3BD3">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DD3BD3">
              <w:rPr>
                <w:b/>
              </w:rPr>
              <w:t>Embalagem com 04 rolos de 30mx10cm.</w:t>
            </w:r>
            <w:r w:rsidRPr="00DD3BD3">
              <w:t xml:space="preserv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jc w:val="both"/>
            </w:pPr>
            <w:r w:rsidRPr="00DD3BD3">
              <w:rPr>
                <w:b/>
                <w:u w:val="single"/>
              </w:rPr>
              <w:t>SABÃO EM BARRA 200 GRAMAS</w:t>
            </w:r>
            <w:r w:rsidRPr="00DD3BD3">
              <w:t>: neutro, glicerinado, com alto rendimento e durabilidade, 100% biodegradável. O produto deve apresentar registro junto ao ministério da saúde/anvisa. Pacote resistente contendo 5 unidades 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SABONETE, EM TABLETE 90gr:</w:t>
            </w:r>
            <w:r w:rsidRPr="00DD3BD3">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r>
    </w:tbl>
    <w:p w:rsidR="00362144" w:rsidRDefault="00362144" w:rsidP="00362144">
      <w:pPr>
        <w:adjustRightInd w:val="0"/>
        <w:spacing w:line="360" w:lineRule="auto"/>
        <w:rPr>
          <w:b/>
          <w:bCs/>
          <w:color w:val="000000"/>
        </w:rPr>
      </w:pPr>
    </w:p>
    <w:p w:rsidR="00362144" w:rsidRDefault="00362144" w:rsidP="00362144">
      <w:pPr>
        <w:adjustRightInd w:val="0"/>
        <w:spacing w:line="360" w:lineRule="auto"/>
        <w:rPr>
          <w:b/>
          <w:bCs/>
          <w:color w:val="000000"/>
        </w:rPr>
      </w:pPr>
    </w:p>
    <w:p w:rsidR="00362144" w:rsidRDefault="00362144" w:rsidP="00362144">
      <w:pPr>
        <w:adjustRightInd w:val="0"/>
        <w:spacing w:line="360" w:lineRule="auto"/>
        <w:rPr>
          <w:b/>
          <w:bCs/>
          <w:color w:val="000000"/>
        </w:rPr>
      </w:pPr>
      <w:r w:rsidRPr="00D80243">
        <w:rPr>
          <w:b/>
          <w:bCs/>
          <w:color w:val="000000"/>
        </w:rPr>
        <w:t>1.2 - COTA</w:t>
      </w:r>
      <w:r>
        <w:rPr>
          <w:b/>
          <w:bCs/>
          <w:color w:val="000000"/>
        </w:rPr>
        <w:t xml:space="preserve"> -</w:t>
      </w:r>
      <w:r w:rsidRPr="00D80243">
        <w:rPr>
          <w:b/>
          <w:bCs/>
          <w:color w:val="000000"/>
        </w:rPr>
        <w:t xml:space="preserve"> (02) RESERVADA COM 25% PARA MICROS E PEQUENAS</w:t>
      </w:r>
      <w:r>
        <w:rPr>
          <w:b/>
          <w:bCs/>
          <w:color w:val="000000"/>
        </w:rPr>
        <w:t xml:space="preserve"> </w:t>
      </w:r>
      <w:r w:rsidRPr="00D80243">
        <w:rPr>
          <w:b/>
          <w:bCs/>
          <w:color w:val="000000"/>
        </w:rPr>
        <w:t>EMPRESAS E EMPRESAS DE PEQUENO PORTE:-</w:t>
      </w:r>
    </w:p>
    <w:p w:rsidR="00362144" w:rsidRDefault="00362144" w:rsidP="00362144">
      <w:pPr>
        <w:spacing w:before="206"/>
        <w:ind w:left="284"/>
        <w:rPr>
          <w:b/>
          <w:u w:val="single"/>
        </w:rPr>
      </w:pPr>
    </w:p>
    <w:tbl>
      <w:tblPr>
        <w:tblStyle w:val="Tabelacomgrade"/>
        <w:tblW w:w="10206" w:type="dxa"/>
        <w:jc w:val="center"/>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DD3BD3" w:rsidRPr="00DD3BD3" w:rsidTr="00DD3BD3">
        <w:trPr>
          <w:trHeigh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 xml:space="preserve">Qtd. </w:t>
            </w:r>
          </w:p>
          <w:p w:rsidR="00DD3BD3" w:rsidRPr="00DD3BD3" w:rsidRDefault="00DD3BD3" w:rsidP="00776B39">
            <w:pPr>
              <w:jc w:val="center"/>
            </w:pPr>
            <w:r w:rsidRPr="00DD3BD3">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Qtd</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rsidRPr="00DD3BD3">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MARCA</w:t>
            </w:r>
          </w:p>
        </w:tc>
        <w:tc>
          <w:tcPr>
            <w:tcW w:w="1134"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DD3BD3" w:rsidRPr="00DD3BD3" w:rsidRDefault="00DD3BD3" w:rsidP="00776B39">
            <w:pPr>
              <w:pStyle w:val="Rodap"/>
              <w:tabs>
                <w:tab w:val="left" w:pos="708"/>
              </w:tabs>
              <w:jc w:val="center"/>
            </w:pPr>
            <w:r w:rsidRPr="00DD3BD3">
              <w:t>VALOR TOTAL</w:t>
            </w:r>
          </w:p>
        </w:tc>
      </w:tr>
      <w:tr w:rsidR="00DD3BD3" w:rsidRPr="00DD3BD3" w:rsidTr="00DD3BD3">
        <w:trP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pPr>
            <w:r>
              <w:t>02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pStyle w:val="Rodap"/>
              <w:tabs>
                <w:tab w:val="left" w:pos="708"/>
              </w:tabs>
              <w:jc w:val="center"/>
              <w:rPr>
                <w:u w:val="single"/>
              </w:rPr>
            </w:pPr>
            <w:r w:rsidRPr="00DD3BD3">
              <w:t>175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ARROZ AGULHINA TIPO 1:</w:t>
            </w:r>
            <w:r w:rsidRPr="00DD3BD3">
              <w:t xml:space="preserve"> Produto de boa qualidade, longo, fino, de primeira qualidade. O produto deverá obedecer a Portaria nº. 269, de 17/11/88 e anexos, complementada pelas Portarias nº.80,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Marcas pré-aprovadas: CAPITÓLIO, VASCONCELOS, BETINHA ou outra de igual, ou melhor, qualidade. 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val="restart"/>
            <w:tcBorders>
              <w:top w:val="single" w:sz="4" w:space="0" w:color="auto"/>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AÇÚCAR CRISTAL PCTE. 5KG:</w:t>
            </w:r>
            <w:r w:rsidRPr="00DD3BD3">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ACHOCOLATADO EM PÓ:</w:t>
            </w:r>
            <w:r w:rsidRPr="00DD3BD3">
              <w:rPr>
                <w:color w:val="000000"/>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sidRPr="00DD3BD3">
              <w:t>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FEIJÃO:</w:t>
            </w:r>
            <w:r w:rsidRPr="00DD3BD3">
              <w:rPr>
                <w:color w:val="000000"/>
              </w:rPr>
              <w:t xml:space="preserve"> Pacote de 2 kg,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FUBÁ DE MILHO:</w:t>
            </w:r>
            <w:r w:rsidRPr="00DD3BD3">
              <w:rPr>
                <w:color w:val="000000"/>
              </w:rPr>
              <w:t xml:space="preserve"> fabricado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w:t>
            </w:r>
            <w:r w:rsidRPr="00DD3BD3">
              <w:rPr>
                <w:color w:val="000000"/>
              </w:rPr>
              <w:lastRenderedPageBreak/>
              <w:t>estar de acordo com a NTA-34 (DECRETO 12.486 DE 20/10/78). 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FARINHA DE TRIGO:</w:t>
            </w:r>
            <w:r w:rsidRPr="00DD3BD3">
              <w:rPr>
                <w:color w:val="000000"/>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a farinha de trigo. Marcas pré-aprovadas: RENATA, BUQUE, DONA BENTA, ROSA BRANCA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CAFÉ EM PÓ TORRADO E MOÍDO PCTE. 500GR:</w:t>
            </w:r>
            <w:r w:rsidRPr="00DD3BD3">
              <w:rPr>
                <w:color w:val="000000"/>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SAL:</w:t>
            </w:r>
            <w:r w:rsidRPr="00DD3BD3">
              <w:rPr>
                <w:color w:val="000000"/>
              </w:rPr>
              <w:t xml:space="preserve"> Refinado, fino e iodado de primeira qualidade. Pacote de 1kg.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ÓLEO DE SOJA:</w:t>
            </w:r>
            <w:r w:rsidRPr="00DD3BD3">
              <w:rPr>
                <w:color w:val="000000"/>
              </w:rPr>
              <w:t xml:space="preserve"> Nacional de primeira qualidade. Obtido de espécie vegetal; isento de ranço e substâncias estranhas; validade mínima de 10 meses a contar da data de entrega; acondicionado em embalagem apropriada, não violada, com </w:t>
            </w:r>
            <w:r w:rsidRPr="00DD3BD3">
              <w:rPr>
                <w:color w:val="000000"/>
              </w:rPr>
              <w:lastRenderedPageBreak/>
              <w:t>informação nutricional; suas condições deverão estar de acordo com a NTA-50 (DECRETO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MOLHO DE TOMATE LATA 350 GRAMAS:</w:t>
            </w:r>
            <w:r w:rsidRPr="00DD3BD3">
              <w:rPr>
                <w:color w:val="000000"/>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QUERO,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DOCE DE GOIABA:</w:t>
            </w:r>
            <w:r w:rsidRPr="00DD3BD3">
              <w:rPr>
                <w:color w:val="000000"/>
              </w:rPr>
              <w:t xml:space="preserve"> goiabada em massa ou pasta homogênea e de consistência que possibilite o corte. Obtido das partes comestíveis desintegradas da goiaba, com açúcar, contendo pectina, ajustador de pH.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FARINHA DE MANDIOCA:</w:t>
            </w:r>
            <w:r w:rsidRPr="00DD3BD3">
              <w:rPr>
                <w:color w:val="000000"/>
              </w:rPr>
              <w:t xml:space="preserve"> torrada, pacotes de 500 g, não deve ter mancha de cor escura (mofo), deve ter cor castanho-claro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both"/>
              <w:rPr>
                <w:color w:val="000000"/>
              </w:rPr>
            </w:pPr>
            <w:r w:rsidRPr="00DD3BD3">
              <w:rPr>
                <w:b/>
                <w:color w:val="000000"/>
                <w:u w:val="single"/>
              </w:rPr>
              <w:t>MACARRÃO ESPAGUETE:</w:t>
            </w:r>
            <w:r w:rsidRPr="00DD3BD3">
              <w:rPr>
                <w:color w:val="000000"/>
              </w:rPr>
              <w:t xml:space="preserve"> O macarrão deverá ser fabricado a partir </w:t>
            </w:r>
            <w:r w:rsidRPr="00DD3BD3">
              <w:rPr>
                <w:color w:val="000000"/>
              </w:rPr>
              <w:lastRenderedPageBreak/>
              <w:t>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PESCADO EM CONSERVA:</w:t>
            </w:r>
            <w:r w:rsidRPr="00DD3BD3">
              <w:rPr>
                <w:color w:val="00000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Marcas pré-aprovadas: COQUEIRO, PORTUGAL, GOMES DA COSTA, PESCADOR ou outro de igual ou melhor qualidade. UNIDADE DE FORNECIMENTO; LATA 125 GRAMAS DRENADO.</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BOLACHA DOCETIPO MAISENA:</w:t>
            </w:r>
            <w:r w:rsidRPr="00DD3BD3">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color w:val="000000"/>
                <w:u w:val="single"/>
              </w:rPr>
              <w:t>BOLACHA DOCE TIPO ROSQUINHA:</w:t>
            </w:r>
            <w:r w:rsidRPr="00DD3BD3">
              <w:rPr>
                <w:color w:val="000000"/>
              </w:rPr>
              <w:t xml:space="preserve"> </w:t>
            </w:r>
            <w:r w:rsidRPr="00DD3BD3">
              <w:rPr>
                <w:color w:val="000000"/>
              </w:rPr>
              <w:lastRenderedPageBreak/>
              <w:t>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reembalado em caixa de papelão resistente; validade mínima de 6 meses a contar da data de entrega. Sabores variados. UNIDADE DE FORNECIMENTO: Pacote 400 Gramas. Marcas pré-aprovadas: PANCO, 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color w:val="000000"/>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02</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tabs>
                <w:tab w:val="left" w:pos="708"/>
              </w:tabs>
              <w:jc w:val="both"/>
            </w:pPr>
            <w:r w:rsidRPr="00DD3BD3">
              <w:rPr>
                <w:b/>
                <w:u w:val="single"/>
              </w:rPr>
              <w:t>GELATINA 30 GRAMAS:</w:t>
            </w:r>
            <w:r w:rsidRPr="00DD3BD3">
              <w:t xml:space="preserve"> Sabores: Morango e Uva (Kg) ou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tabs>
                <w:tab w:val="left" w:pos="708"/>
              </w:tabs>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rPr>
                <w:b/>
                <w:u w:val="single"/>
              </w:rPr>
            </w:pPr>
            <w:r w:rsidRPr="00DD3BD3">
              <w:rPr>
                <w:b/>
                <w:u w:val="single"/>
              </w:rPr>
              <w:t>TEMPERO PRONTO</w:t>
            </w:r>
            <w:r w:rsidRPr="00DD3BD3">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PAPEL HIGIÊNICO:</w:t>
            </w:r>
            <w:r w:rsidRPr="00DD3BD3">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sidRPr="00DD3BD3">
              <w:rPr>
                <w:b/>
              </w:rPr>
              <w:t>Embalagem com 04 rolos de 30mx10cm.</w:t>
            </w:r>
            <w:r w:rsidRPr="00DD3BD3">
              <w:t xml:space="preserve"> </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pStyle w:val="Rodap"/>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Pct</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01</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jc w:val="both"/>
            </w:pPr>
            <w:r w:rsidRPr="00DD3BD3">
              <w:rPr>
                <w:b/>
                <w:u w:val="single"/>
              </w:rPr>
              <w:t>SABÃO EM BARRA 200 GRAMAS</w:t>
            </w:r>
            <w:r w:rsidRPr="00DD3BD3">
              <w:t>: neutro, glicerinado, com alto rendimento e durabilidade, 100% biodegradável. O produto deve apresentar registro junto ao ministério da saúde/anvisa. Pacote resistente contendo 5 unidades 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jc w:val="both"/>
              <w:rPr>
                <w:b/>
                <w:u w:val="single"/>
              </w:rPr>
            </w:pPr>
          </w:p>
        </w:tc>
        <w:tc>
          <w:tcPr>
            <w:tcW w:w="1134" w:type="dxa"/>
            <w:vMerge/>
            <w:tcBorders>
              <w:left w:val="single" w:sz="4" w:space="0" w:color="auto"/>
              <w:right w:val="single" w:sz="4" w:space="0" w:color="auto"/>
            </w:tcBorders>
          </w:tcPr>
          <w:p w:rsidR="00DD3BD3" w:rsidRPr="00DD3BD3" w:rsidRDefault="00DD3BD3" w:rsidP="00776B39">
            <w:pPr>
              <w:jc w:val="both"/>
              <w:rPr>
                <w:b/>
                <w:u w:val="single"/>
              </w:rPr>
            </w:pPr>
          </w:p>
        </w:tc>
        <w:tc>
          <w:tcPr>
            <w:tcW w:w="991" w:type="dxa"/>
            <w:vMerge/>
            <w:tcBorders>
              <w:left w:val="single" w:sz="4" w:space="0" w:color="auto"/>
              <w:right w:val="single" w:sz="4" w:space="0" w:color="auto"/>
            </w:tcBorders>
          </w:tcPr>
          <w:p w:rsidR="00DD3BD3" w:rsidRPr="00DD3BD3" w:rsidRDefault="00DD3BD3" w:rsidP="00776B39">
            <w:pPr>
              <w:jc w:val="both"/>
              <w:rPr>
                <w:b/>
                <w:u w:val="single"/>
              </w:rPr>
            </w:pPr>
          </w:p>
        </w:tc>
      </w:tr>
      <w:tr w:rsidR="00DD3BD3" w:rsidRPr="00DD3BD3" w:rsidTr="00DD3BD3">
        <w:trP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rPr>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Und.</w:t>
            </w:r>
          </w:p>
        </w:tc>
        <w:tc>
          <w:tcPr>
            <w:tcW w:w="567" w:type="dxa"/>
            <w:tcBorders>
              <w:top w:val="single" w:sz="4" w:space="0" w:color="auto"/>
              <w:left w:val="single" w:sz="4" w:space="0" w:color="auto"/>
              <w:bottom w:val="single" w:sz="4" w:space="0" w:color="auto"/>
              <w:right w:val="single" w:sz="4" w:space="0" w:color="auto"/>
            </w:tcBorders>
            <w:vAlign w:val="center"/>
            <w:hideMark/>
          </w:tcPr>
          <w:p w:rsidR="00DD3BD3" w:rsidRPr="00DD3BD3" w:rsidRDefault="00DD3BD3" w:rsidP="00776B39">
            <w:pPr>
              <w:jc w:val="center"/>
            </w:pPr>
            <w:r w:rsidRPr="00DD3BD3">
              <w:t>03</w:t>
            </w:r>
          </w:p>
        </w:tc>
        <w:tc>
          <w:tcPr>
            <w:tcW w:w="4111" w:type="dxa"/>
            <w:tcBorders>
              <w:top w:val="single" w:sz="4" w:space="0" w:color="auto"/>
              <w:left w:val="single" w:sz="4" w:space="0" w:color="auto"/>
              <w:bottom w:val="single" w:sz="4" w:space="0" w:color="auto"/>
              <w:right w:val="single" w:sz="4" w:space="0" w:color="auto"/>
            </w:tcBorders>
            <w:hideMark/>
          </w:tcPr>
          <w:p w:rsidR="00DD3BD3" w:rsidRPr="00DD3BD3" w:rsidRDefault="00DD3BD3" w:rsidP="00776B39">
            <w:pPr>
              <w:pStyle w:val="Rodap"/>
              <w:jc w:val="both"/>
            </w:pPr>
            <w:r w:rsidRPr="00DD3BD3">
              <w:rPr>
                <w:b/>
                <w:u w:val="single"/>
              </w:rPr>
              <w:t>SABONETE, EM TABLETE 90gr:</w:t>
            </w:r>
            <w:r w:rsidRPr="00DD3BD3">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Glicerinado (ph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1134"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c>
          <w:tcPr>
            <w:tcW w:w="991" w:type="dxa"/>
            <w:vMerge/>
            <w:tcBorders>
              <w:left w:val="single" w:sz="4" w:space="0" w:color="auto"/>
              <w:bottom w:val="single" w:sz="4" w:space="0" w:color="auto"/>
              <w:right w:val="single" w:sz="4" w:space="0" w:color="auto"/>
            </w:tcBorders>
          </w:tcPr>
          <w:p w:rsidR="00DD3BD3" w:rsidRPr="00DD3BD3" w:rsidRDefault="00DD3BD3" w:rsidP="00776B39">
            <w:pPr>
              <w:pStyle w:val="Rodap"/>
              <w:jc w:val="both"/>
              <w:rPr>
                <w:b/>
                <w:u w:val="single"/>
              </w:rPr>
            </w:pPr>
          </w:p>
        </w:tc>
      </w:tr>
    </w:tbl>
    <w:p w:rsidR="00594A66" w:rsidRDefault="00594A66" w:rsidP="00362144">
      <w:pPr>
        <w:spacing w:before="206"/>
        <w:ind w:left="284"/>
        <w:rPr>
          <w:b/>
          <w:u w:val="single"/>
        </w:rPr>
      </w:pPr>
    </w:p>
    <w:p w:rsidR="00362144" w:rsidRDefault="00362144" w:rsidP="00362144">
      <w:pPr>
        <w:spacing w:before="206"/>
        <w:ind w:left="284"/>
        <w:rPr>
          <w:b/>
          <w:u w:val="single"/>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7A6518">
        <w:rPr>
          <w:b/>
          <w:bCs/>
          <w:color w:val="000000"/>
        </w:rPr>
        <w:t>Processo Administrativo n.º 041</w:t>
      </w:r>
      <w:r w:rsidRPr="003E689F">
        <w:rPr>
          <w:b/>
          <w:bCs/>
          <w:color w:val="000000"/>
        </w:rPr>
        <w:t>/2020</w:t>
      </w:r>
      <w:r w:rsidRPr="003E689F">
        <w:t xml:space="preserve">, assim como todos os termos do Edital de </w:t>
      </w:r>
      <w:r w:rsidRPr="003E689F">
        <w:rPr>
          <w:b/>
          <w:bCs/>
        </w:rPr>
        <w:t>Pregão Presencial Nº 0</w:t>
      </w:r>
      <w:r w:rsidR="007A6518">
        <w:rPr>
          <w:b/>
          <w:bCs/>
        </w:rPr>
        <w:t>13</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Ana Cláudia Ribeiro</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Diretora do Departamento de Promoção Humana e de Bem Estar Social</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Pr="003E689F" w:rsidRDefault="00362144" w:rsidP="002D3F34">
      <w:pPr>
        <w:jc w:val="both"/>
      </w:pPr>
    </w:p>
    <w:p w:rsidR="002D3F34" w:rsidRDefault="002D3F34" w:rsidP="002D3F34">
      <w:pPr>
        <w:jc w:val="both"/>
      </w:pPr>
    </w:p>
    <w:p w:rsidR="00594A66" w:rsidRPr="003E689F" w:rsidRDefault="00594A6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lastRenderedPageBreak/>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94A66">
        <w:rPr>
          <w:b/>
        </w:rPr>
        <w:t>12</w:t>
      </w:r>
      <w:r w:rsidR="002D3F34" w:rsidRPr="003E689F">
        <w:rPr>
          <w:b/>
        </w:rPr>
        <w:t>/2020</w:t>
      </w:r>
    </w:p>
    <w:p w:rsidR="002D3F34" w:rsidRPr="003E689F" w:rsidRDefault="002D3F34" w:rsidP="002D3F34">
      <w:pPr>
        <w:adjustRightInd w:val="0"/>
        <w:jc w:val="both"/>
        <w:rPr>
          <w:b/>
        </w:rPr>
      </w:pPr>
    </w:p>
    <w:p w:rsidR="003E689F" w:rsidRPr="003E689F" w:rsidRDefault="002D3F34" w:rsidP="003E689F">
      <w:pPr>
        <w:pStyle w:val="SemEspaamento"/>
        <w:jc w:val="both"/>
        <w:rPr>
          <w:rFonts w:ascii="Arial" w:hAnsi="Arial" w:cs="Arial"/>
          <w:b/>
        </w:rPr>
      </w:pPr>
      <w:r w:rsidRPr="003E689F">
        <w:rPr>
          <w:rFonts w:ascii="Arial" w:eastAsia="Arial" w:hAnsi="Arial" w:cs="Arial"/>
          <w:b/>
        </w:rPr>
        <w:t>OBJETO:</w:t>
      </w:r>
      <w:r w:rsidR="003E689F" w:rsidRPr="003E689F">
        <w:rPr>
          <w:rFonts w:ascii="Arial" w:hAnsi="Arial" w:cs="Arial"/>
          <w:b/>
        </w:rPr>
        <w:t xml:space="preserve"> </w:t>
      </w:r>
      <w:r w:rsidR="003E689F" w:rsidRPr="003E689F">
        <w:rPr>
          <w:rFonts w:ascii="Arial" w:eastAsia="Arial" w:hAnsi="Arial" w:cs="Arial"/>
          <w:b/>
          <w:lang w:val="pt-PT"/>
        </w:rPr>
        <w:t xml:space="preserve">REGISTRO DE PREÇOS PARA </w:t>
      </w:r>
      <w:r w:rsidR="00362144">
        <w:rPr>
          <w:rFonts w:ascii="Arial" w:eastAsia="Arial" w:hAnsi="Arial" w:cs="Arial"/>
          <w:b/>
          <w:lang w:val="pt-PT"/>
        </w:rPr>
        <w:t xml:space="preserve">FORNECIMENTO PARCELADO DE </w:t>
      </w:r>
      <w:r w:rsidR="00594A66">
        <w:rPr>
          <w:rFonts w:ascii="Arial" w:eastAsia="Arial" w:hAnsi="Arial" w:cs="Arial"/>
          <w:b/>
          <w:lang w:val="pt-PT"/>
        </w:rPr>
        <w:t>CESTAS BÁSICAS, A SEREM UTILIZADOS PELO DEPARTMENTO DE PROMOÇÃO HUMANA E DE BEM ESTAR  SOCIAL DA PREFEITURA DE RIBEIRÃO CORRENTE</w:t>
      </w:r>
      <w:r w:rsidR="003E689F" w:rsidRPr="003E689F">
        <w:rPr>
          <w:rFonts w:ascii="Arial" w:eastAsia="Arial" w:hAnsi="Arial" w:cs="Arial"/>
          <w:b/>
          <w:lang w:val="pt-PT"/>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a) o ajuste acima referido estará sujeito a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1C3060" w:rsidP="002D3F34">
      <w:pPr>
        <w:jc w:val="both"/>
      </w:pPr>
      <w:r w:rsidRPr="001C3060">
        <w:t>ADJUDICA-SE O  REGISTRO DE PREÇOS PARA AQUISIÇÃO DE KIT DE ALIMENTAÇÃO ESCOLAR PARA ALUNOS MATRICULADOS NA REDE PÚBLICA MUNICIPAL JUSTIFICADOS PELA LEI FEDERAL Nº 13.987/2020, RESOLUÇÃO Nº 06/20, RESOLUÇÃO DO FNDE Nº 2/2020 PARA O PERÍODO DE SUSPENSÃO DAS AULAS EM VIRTUDE DO ENFRENTAMENTO DA PANDEMIA DO NOVO CORONAVÍRUS “COVID-19, AO VENCEDOR DO CERTAME.</w:t>
      </w: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81" w:rsidRDefault="001D5C81">
      <w:r>
        <w:separator/>
      </w:r>
    </w:p>
  </w:endnote>
  <w:endnote w:type="continuationSeparator" w:id="0">
    <w:p w:rsidR="001D5C81" w:rsidRDefault="001D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8" w:rsidRDefault="007A6518"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Corrente-SP</w:t>
    </w:r>
  </w:p>
  <w:p w:rsidR="007A6518" w:rsidRDefault="007A6518" w:rsidP="000057CE">
    <w:pPr>
      <w:pStyle w:val="Rodap"/>
      <w:pBdr>
        <w:top w:val="single" w:sz="4" w:space="0" w:color="auto"/>
      </w:pBdr>
      <w:jc w:val="center"/>
      <w:rPr>
        <w:sz w:val="20"/>
      </w:rPr>
    </w:pPr>
    <w:r>
      <w:rPr>
        <w:sz w:val="20"/>
      </w:rPr>
      <w:t xml:space="preserve">e-mail: </w:t>
    </w:r>
    <w:r w:rsidRPr="000057CE">
      <w:rPr>
        <w:sz w:val="20"/>
      </w:rPr>
      <w:t>gabinete@ribeiraocorrente.sp.gov.br</w:t>
    </w:r>
  </w:p>
  <w:p w:rsidR="007A6518" w:rsidRDefault="007A6518" w:rsidP="000057CE">
    <w:pPr>
      <w:pStyle w:val="Rodap"/>
      <w:pBdr>
        <w:top w:val="single" w:sz="4" w:space="0" w:color="auto"/>
      </w:pBdr>
      <w:jc w:val="center"/>
    </w:pPr>
    <w:r>
      <w:rPr>
        <w:sz w:val="20"/>
      </w:rPr>
      <w:t xml:space="preserve"> </w:t>
    </w:r>
  </w:p>
  <w:p w:rsidR="007A6518" w:rsidRDefault="007A6518">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18" w:rsidRPr="00C12CE3" w:rsidRDefault="007A6518"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7A6518" w:rsidRPr="00C12CE3" w:rsidRDefault="007A651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81" w:rsidRDefault="001D5C81">
      <w:r>
        <w:separator/>
      </w:r>
    </w:p>
  </w:footnote>
  <w:footnote w:type="continuationSeparator" w:id="0">
    <w:p w:rsidR="001D5C81" w:rsidRDefault="001D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8" w:rsidRDefault="007A6518"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32"/>
      </w:rPr>
      <w:t>,5                 PREFEITURA MUNICIPAL DE RIBEIRÃO CORRENTE</w:t>
    </w:r>
  </w:p>
  <w:p w:rsidR="007A6518" w:rsidRDefault="007A6518" w:rsidP="000057CE">
    <w:pPr>
      <w:pStyle w:val="Cabealho"/>
      <w:jc w:val="center"/>
    </w:pPr>
    <w:r>
      <w:rPr>
        <w:rFonts w:ascii="SheerElegance" w:hAnsi="SheerElegance"/>
        <w:b/>
        <w:sz w:val="36"/>
      </w:rPr>
      <w:t xml:space="preserve">  Estado de São Paulo</w:t>
    </w:r>
  </w:p>
  <w:p w:rsidR="007A6518" w:rsidRDefault="007A6518">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18" w:rsidRDefault="007A6518">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7A6518" w:rsidRDefault="007A651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18" w:rsidRPr="00C12CE3" w:rsidRDefault="007A6518"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7A6518" w:rsidRPr="00C12CE3" w:rsidRDefault="007A651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1">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2">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1"/>
  </w:num>
  <w:num w:numId="2">
    <w:abstractNumId w:val="10"/>
  </w:num>
  <w:num w:numId="3">
    <w:abstractNumId w:val="5"/>
  </w:num>
  <w:num w:numId="4">
    <w:abstractNumId w:val="3"/>
  </w:num>
  <w:num w:numId="5">
    <w:abstractNumId w:val="9"/>
  </w:num>
  <w:num w:numId="6">
    <w:abstractNumId w:val="4"/>
  </w:num>
  <w:num w:numId="7">
    <w:abstractNumId w:val="1"/>
  </w:num>
  <w:num w:numId="8">
    <w:abstractNumId w:val="2"/>
  </w:num>
  <w:num w:numId="9">
    <w:abstractNumId w:val="1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5A2F"/>
    <w:rsid w:val="001C3060"/>
    <w:rsid w:val="001D5C81"/>
    <w:rsid w:val="0027031C"/>
    <w:rsid w:val="00274383"/>
    <w:rsid w:val="002B567C"/>
    <w:rsid w:val="002D3F34"/>
    <w:rsid w:val="003111C6"/>
    <w:rsid w:val="00362144"/>
    <w:rsid w:val="0039676A"/>
    <w:rsid w:val="003E689F"/>
    <w:rsid w:val="00444F44"/>
    <w:rsid w:val="00465743"/>
    <w:rsid w:val="00496F57"/>
    <w:rsid w:val="004C69D8"/>
    <w:rsid w:val="004E5015"/>
    <w:rsid w:val="00533EFC"/>
    <w:rsid w:val="00594A66"/>
    <w:rsid w:val="00631482"/>
    <w:rsid w:val="00675670"/>
    <w:rsid w:val="006B7D11"/>
    <w:rsid w:val="00764D34"/>
    <w:rsid w:val="00767670"/>
    <w:rsid w:val="007A6518"/>
    <w:rsid w:val="008255EF"/>
    <w:rsid w:val="00835F8F"/>
    <w:rsid w:val="008B1005"/>
    <w:rsid w:val="008F2199"/>
    <w:rsid w:val="00963B4E"/>
    <w:rsid w:val="00995F46"/>
    <w:rsid w:val="009B6230"/>
    <w:rsid w:val="009C0996"/>
    <w:rsid w:val="009E03F4"/>
    <w:rsid w:val="009F7086"/>
    <w:rsid w:val="00A415F0"/>
    <w:rsid w:val="00AC1E14"/>
    <w:rsid w:val="00AE4583"/>
    <w:rsid w:val="00B15233"/>
    <w:rsid w:val="00BF2FDC"/>
    <w:rsid w:val="00C12CE3"/>
    <w:rsid w:val="00C13E9C"/>
    <w:rsid w:val="00DA31C6"/>
    <w:rsid w:val="00DA4644"/>
    <w:rsid w:val="00DD3BD3"/>
    <w:rsid w:val="00E27E21"/>
    <w:rsid w:val="00E622E0"/>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19064</Words>
  <Characters>102949</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121770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6</cp:revision>
  <cp:lastPrinted>2020-09-16T19:02:00Z</cp:lastPrinted>
  <dcterms:created xsi:type="dcterms:W3CDTF">2020-09-16T17:45:00Z</dcterms:created>
  <dcterms:modified xsi:type="dcterms:W3CDTF">2020-09-16T19:02:00Z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