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52654A">
        <w:rPr>
          <w:sz w:val="22"/>
          <w:szCs w:val="22"/>
        </w:rPr>
        <w:t>15</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52654A">
        <w:rPr>
          <w:b/>
        </w:rPr>
        <w:t>45</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52654A">
        <w:rPr>
          <w:b/>
          <w:sz w:val="22"/>
          <w:szCs w:val="22"/>
        </w:rPr>
        <w:t>15</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52654A">
        <w:rPr>
          <w:sz w:val="22"/>
          <w:szCs w:val="22"/>
        </w:rPr>
        <w:t>R$ 60.666,66</w:t>
      </w:r>
      <w:r w:rsidRPr="003E689F">
        <w:rPr>
          <w:sz w:val="22"/>
          <w:szCs w:val="22"/>
        </w:rPr>
        <w:t xml:space="preserve"> (</w:t>
      </w:r>
      <w:proofErr w:type="gramStart"/>
      <w:r w:rsidR="0052654A">
        <w:rPr>
          <w:sz w:val="22"/>
          <w:szCs w:val="22"/>
        </w:rPr>
        <w:t>sessenta mil, seiscentos e sessenta reais e sessenta e seis centavos</w:t>
      </w:r>
      <w:proofErr w:type="gramEnd"/>
      <w:r w:rsidR="0039676A" w:rsidRPr="003E689F">
        <w:rPr>
          <w:sz w:val="22"/>
          <w:szCs w:val="22"/>
        </w:rPr>
        <w:t>).</w:t>
      </w:r>
    </w:p>
    <w:p w:rsidR="00547DEA" w:rsidRDefault="00547DEA" w:rsidP="00547DEA">
      <w:pPr>
        <w:jc w:val="both"/>
        <w:rPr>
          <w:b/>
        </w:rPr>
      </w:pPr>
    </w:p>
    <w:p w:rsidR="00FE1AB3" w:rsidRPr="00C62476" w:rsidRDefault="00767670" w:rsidP="00547DEA">
      <w:pPr>
        <w:ind w:left="142"/>
        <w:jc w:val="both"/>
        <w:rPr>
          <w:b/>
        </w:rPr>
      </w:pPr>
      <w:r w:rsidRPr="003E689F">
        <w:rPr>
          <w:b/>
        </w:rPr>
        <w:t>Objeto</w:t>
      </w:r>
      <w:r w:rsidR="003E689F" w:rsidRPr="003E689F">
        <w:rPr>
          <w:b/>
        </w:rPr>
        <w:t>:</w:t>
      </w:r>
      <w:r w:rsidR="00547DEA">
        <w:rPr>
          <w:b/>
        </w:rPr>
        <w:t xml:space="preserve"> “</w:t>
      </w:r>
      <w:r w:rsidR="00547DEA" w:rsidRPr="00547DEA">
        <w:rPr>
          <w:b/>
        </w:rPr>
        <w:t>REGISTRO DE PREÇOS PARA</w:t>
      </w:r>
      <w:r w:rsidR="00C62476">
        <w:rPr>
          <w:b/>
        </w:rPr>
        <w:t xml:space="preserve"> </w:t>
      </w:r>
      <w:r w:rsidR="00C62476" w:rsidRPr="00C62476">
        <w:rPr>
          <w:b/>
        </w:rPr>
        <w:t xml:space="preserve">CONTRATAÇÃO DE </w:t>
      </w:r>
      <w:r w:rsidR="00D637FD">
        <w:rPr>
          <w:b/>
        </w:rPr>
        <w:t>EMPRESA ESPECIALIZADA PARA FUTURA E EVENTUAL CONTRATAÇÃO DE EMPRESA ESPECIALIZADA PARA PRESTAÇÃO DE SERVIÇOS NA PARTE ELÉTRICA AUTOMOTIVA PARA MANUTENÇÃO PREVENTIVA E CORRETIVA DA FROTA DO MUNICÍPIO DE RIBEIRÃO CORRENTE</w:t>
      </w:r>
      <w:r w:rsidR="00C62476" w:rsidRPr="00C62476">
        <w:rPr>
          <w:b/>
        </w:rPr>
        <w:t>, CONFORME ANEXO I E TERMO DE REFERÊNCIA DO EDITAL</w:t>
      </w:r>
      <w:r w:rsidR="00C62476"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 xml:space="preserve">do dia </w:t>
      </w:r>
      <w:r w:rsidR="00D637FD">
        <w:rPr>
          <w:color w:val="FF0000"/>
        </w:rPr>
        <w:t xml:space="preserve">06 </w:t>
      </w:r>
      <w:r w:rsidRPr="003E689F">
        <w:rPr>
          <w:color w:val="FF0000"/>
        </w:rPr>
        <w:t xml:space="preserve">de </w:t>
      </w:r>
      <w:r w:rsidR="00D637FD">
        <w:rPr>
          <w:color w:val="FF0000"/>
        </w:rPr>
        <w:t>outubro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D637FD">
        <w:rPr>
          <w:color w:val="FF0000"/>
        </w:rPr>
        <w:t>06</w:t>
      </w:r>
      <w:r w:rsidRPr="003E689F">
        <w:rPr>
          <w:color w:val="FF0000"/>
        </w:rPr>
        <w:t xml:space="preserve"> de o</w:t>
      </w:r>
      <w:r w:rsidR="00D637FD">
        <w:rPr>
          <w:color w:val="FF0000"/>
        </w:rPr>
        <w:t>utubro</w:t>
      </w:r>
      <w:r w:rsidRPr="003E689F">
        <w:rPr>
          <w:color w:val="FF0000"/>
        </w:rPr>
        <w:t xml:space="preserve"> de 2020 </w:t>
      </w:r>
      <w:proofErr w:type="gramStart"/>
      <w:r w:rsidR="007003F6">
        <w:t>às</w:t>
      </w:r>
      <w:proofErr w:type="gramEnd"/>
      <w:r w:rsidR="007003F6">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D637FD">
        <w:rPr>
          <w:color w:val="FF0000"/>
        </w:rPr>
        <w:t xml:space="preserve">06 de </w:t>
      </w:r>
      <w:r w:rsidRPr="003E689F">
        <w:rPr>
          <w:color w:val="FF0000"/>
        </w:rPr>
        <w:t>o</w:t>
      </w:r>
      <w:r w:rsidR="00D637FD">
        <w:rPr>
          <w:color w:val="FF0000"/>
        </w:rPr>
        <w:t>utubro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D637FD">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lastRenderedPageBreak/>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D637FD">
        <w:t xml:space="preserve"> </w:t>
      </w:r>
      <w:r w:rsidR="00D637FD">
        <w:rPr>
          <w:b/>
        </w:rPr>
        <w:t>“</w:t>
      </w:r>
      <w:r w:rsidR="00D637FD" w:rsidRPr="00547DEA">
        <w:rPr>
          <w:b/>
        </w:rPr>
        <w:t>REGISTRO DE PREÇOS PARA</w:t>
      </w:r>
      <w:r w:rsidR="00D637FD">
        <w:rPr>
          <w:b/>
        </w:rPr>
        <w:t xml:space="preserve"> </w:t>
      </w:r>
      <w:r w:rsidR="00D637FD" w:rsidRPr="00C62476">
        <w:rPr>
          <w:b/>
        </w:rPr>
        <w:t xml:space="preserve">CONTRATAÇÃO DE </w:t>
      </w:r>
      <w:r w:rsidR="00D637FD">
        <w:rPr>
          <w:b/>
        </w:rPr>
        <w:t>EMPRESA ESPECIALIZADA PARA FUTURA E EVENTUAL CONTRATAÇÃO DE EMPRESA ESPECIALIZADA PARA PRESTAÇÃO DE SERVIÇOS NA PARTE ELÉTRICA AUTOMOTIVA PARA MANUTENÇÃO PREVENTIVA E CORRETIVA DA FROTA DO MUNICÍPIO DE RIBEIRÃO CORRENTE</w:t>
      </w:r>
      <w:r w:rsidR="00D637FD" w:rsidRPr="00C62476">
        <w:rPr>
          <w:b/>
        </w:rPr>
        <w:t>, CONFORME ANEXO I E TERMO DE REFERÊNCIA DO EDITAL</w:t>
      </w:r>
      <w:r w:rsidR="00D637FD" w:rsidRPr="00547DEA">
        <w:rPr>
          <w:b/>
        </w:rPr>
        <w:t>”</w:t>
      </w:r>
      <w:proofErr w:type="gramStart"/>
      <w:r w:rsidR="00D637FD" w:rsidRPr="00547DEA">
        <w:rPr>
          <w:b/>
        </w:rPr>
        <w:t>.</w:t>
      </w:r>
      <w:r w:rsidRPr="003E689F">
        <w:rPr>
          <w:b/>
        </w:rPr>
        <w:t>.</w:t>
      </w:r>
      <w:proofErr w:type="gramEnd"/>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w:t>
      </w:r>
      <w:r w:rsidRPr="003E689F">
        <w:lastRenderedPageBreak/>
        <w:t xml:space="preserve">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 xml:space="preserve">de sua atividade/fornecimento e os tributos eventualmente incidentes, bem como as demais </w:t>
      </w:r>
      <w:r w:rsidRPr="003E689F">
        <w:lastRenderedPageBreak/>
        <w:t>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lastRenderedPageBreak/>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w:t>
      </w:r>
      <w:r w:rsidRPr="003E689F">
        <w:lastRenderedPageBreak/>
        <w:t>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33079" w:rsidRDefault="00933079" w:rsidP="00933079">
      <w:pPr>
        <w:pStyle w:val="PargrafodaLista"/>
      </w:pPr>
    </w:p>
    <w:p w:rsidR="00933079" w:rsidRPr="003E689F" w:rsidRDefault="00933079" w:rsidP="0093307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933079">
      <w:pPr>
        <w:pStyle w:val="Corpodetexto"/>
        <w:spacing w:before="11"/>
        <w:rPr>
          <w:sz w:val="22"/>
          <w:szCs w:val="22"/>
        </w:rPr>
      </w:pPr>
      <w:r>
        <w:rPr>
          <w:sz w:val="22"/>
          <w:szCs w:val="22"/>
        </w:rPr>
        <w:t xml:space="preserve"> </w:t>
      </w: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w:t>
      </w:r>
      <w:r w:rsidRPr="003E689F">
        <w:lastRenderedPageBreak/>
        <w:t>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lastRenderedPageBreak/>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lastRenderedPageBreak/>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lastRenderedPageBreak/>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Default="002B567C">
      <w:pPr>
        <w:pStyle w:val="Corpodetexto"/>
        <w:spacing w:before="184"/>
        <w:ind w:left="2827" w:right="2828"/>
        <w:jc w:val="center"/>
        <w:rPr>
          <w:color w:val="FF0000"/>
          <w:sz w:val="22"/>
          <w:szCs w:val="22"/>
        </w:rPr>
      </w:pPr>
      <w:r>
        <w:rPr>
          <w:sz w:val="22"/>
          <w:szCs w:val="22"/>
        </w:rPr>
        <w:lastRenderedPageBreak/>
        <w:t>Ribeirão Corrente</w:t>
      </w:r>
      <w:r w:rsidR="00767670" w:rsidRPr="003E689F">
        <w:rPr>
          <w:sz w:val="22"/>
          <w:szCs w:val="22"/>
        </w:rPr>
        <w:t xml:space="preserve">, </w:t>
      </w:r>
      <w:r w:rsidR="00D637FD">
        <w:rPr>
          <w:sz w:val="22"/>
          <w:szCs w:val="22"/>
        </w:rPr>
        <w:t>24</w:t>
      </w:r>
      <w:r w:rsidR="00767670" w:rsidRPr="003E689F">
        <w:rPr>
          <w:color w:val="FF0000"/>
          <w:sz w:val="22"/>
          <w:szCs w:val="22"/>
        </w:rPr>
        <w:t xml:space="preserve"> </w:t>
      </w:r>
      <w:r w:rsidR="00767670" w:rsidRPr="003E689F">
        <w:rPr>
          <w:sz w:val="22"/>
          <w:szCs w:val="22"/>
        </w:rPr>
        <w:t xml:space="preserve">de </w:t>
      </w:r>
      <w:r w:rsidR="00D637FD">
        <w:rPr>
          <w:sz w:val="22"/>
          <w:szCs w:val="22"/>
        </w:rPr>
        <w:t>setembro</w:t>
      </w:r>
      <w:r w:rsidR="00767670" w:rsidRPr="003E689F">
        <w:rPr>
          <w:sz w:val="22"/>
          <w:szCs w:val="22"/>
        </w:rPr>
        <w:t xml:space="preserve"> de 2020</w:t>
      </w:r>
      <w:r w:rsidR="00767670" w:rsidRPr="003E689F">
        <w:rPr>
          <w:color w:val="FF0000"/>
          <w:sz w:val="22"/>
          <w:szCs w:val="22"/>
        </w:rPr>
        <w:t>.</w:t>
      </w:r>
    </w:p>
    <w:p w:rsidR="00933079" w:rsidRDefault="00933079">
      <w:pPr>
        <w:pStyle w:val="Corpodetexto"/>
        <w:spacing w:before="184"/>
        <w:ind w:left="2827" w:right="2828"/>
        <w:jc w:val="center"/>
        <w:rPr>
          <w:color w:val="FF0000"/>
          <w:sz w:val="22"/>
          <w:szCs w:val="22"/>
        </w:rPr>
      </w:pPr>
    </w:p>
    <w:p w:rsidR="00933079" w:rsidRPr="003E689F" w:rsidRDefault="00933079">
      <w:pPr>
        <w:pStyle w:val="Corpodetexto"/>
        <w:spacing w:before="184"/>
        <w:ind w:left="2827" w:right="2828"/>
        <w:jc w:val="center"/>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D637FD">
        <w:t>15</w:t>
      </w:r>
      <w:r w:rsidRPr="003E689F">
        <w:t>/2020</w:t>
      </w:r>
    </w:p>
    <w:p w:rsidR="00FE1AB3" w:rsidRPr="003E689F" w:rsidRDefault="00767670" w:rsidP="00A86C14">
      <w:pPr>
        <w:spacing w:line="276" w:lineRule="auto"/>
        <w:ind w:left="232"/>
      </w:pPr>
      <w:r w:rsidRPr="003E689F">
        <w:rPr>
          <w:b/>
        </w:rPr>
        <w:t xml:space="preserve">Processo de Compra n° </w:t>
      </w:r>
      <w:r w:rsidR="00D637FD">
        <w:t>45</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D637FD">
        <w:rPr>
          <w:b/>
        </w:rPr>
        <w:t xml:space="preserve"> </w:t>
      </w:r>
      <w:r w:rsidR="00D637FD">
        <w:rPr>
          <w:b/>
        </w:rPr>
        <w:t>“</w:t>
      </w:r>
      <w:r w:rsidR="00D637FD" w:rsidRPr="00547DEA">
        <w:rPr>
          <w:b/>
        </w:rPr>
        <w:t>REGISTRO DE PREÇOS PARA</w:t>
      </w:r>
      <w:r w:rsidR="00D637FD">
        <w:rPr>
          <w:b/>
        </w:rPr>
        <w:t xml:space="preserve"> </w:t>
      </w:r>
      <w:r w:rsidR="00D637FD" w:rsidRPr="00C62476">
        <w:rPr>
          <w:b/>
        </w:rPr>
        <w:t xml:space="preserve">CONTRATAÇÃO DE </w:t>
      </w:r>
      <w:r w:rsidR="00D637FD">
        <w:rPr>
          <w:b/>
        </w:rPr>
        <w:t>EMPRESA ESPECIALIZADA PARA FUTURA E EVENTUAL CONTRATAÇÃO DE EMPRESA ESPECIALIZADA PARA PRESTAÇÃO DE SERVIÇOS NA PARTE ELÉTRICA AUTOMOTIVA PARA MANUTENÇÃO PREVENTIVA E CORRETIVA DA FROTA DO MUNICÍPIO DE RIBEIRÃO CORRENTE</w:t>
      </w:r>
      <w:r w:rsidR="00D637FD" w:rsidRPr="00C62476">
        <w:rPr>
          <w:b/>
        </w:rPr>
        <w:t>, CONFORME ANEXO I E TERMO DE REFERÊNCIA DO EDITAL</w:t>
      </w:r>
      <w:r w:rsidR="00D637FD" w:rsidRPr="00547DEA">
        <w:rPr>
          <w:b/>
        </w:rPr>
        <w:t>”</w:t>
      </w:r>
      <w:proofErr w:type="gramStart"/>
      <w:r w:rsidR="00D637FD" w:rsidRPr="00547DEA">
        <w:rPr>
          <w:b/>
        </w:rPr>
        <w:t>.</w:t>
      </w:r>
      <w:r w:rsidR="00547DEA" w:rsidRPr="00547DEA">
        <w:rPr>
          <w:b/>
        </w:rPr>
        <w:t>.</w:t>
      </w:r>
      <w:proofErr w:type="gramEnd"/>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pPr w:leftFromText="141" w:rightFromText="141" w:vertAnchor="text" w:horzAnchor="margin" w:tblpXSpec="center" w:tblpY="56"/>
        <w:tblW w:w="10561" w:type="dxa"/>
        <w:tblLayout w:type="fixed"/>
        <w:tblCellMar>
          <w:left w:w="70" w:type="dxa"/>
          <w:right w:w="70" w:type="dxa"/>
        </w:tblCellMar>
        <w:tblLook w:val="04A0" w:firstRow="1" w:lastRow="0" w:firstColumn="1" w:lastColumn="0" w:noHBand="0" w:noVBand="1"/>
      </w:tblPr>
      <w:tblGrid>
        <w:gridCol w:w="637"/>
        <w:gridCol w:w="993"/>
        <w:gridCol w:w="993"/>
        <w:gridCol w:w="5385"/>
        <w:gridCol w:w="1419"/>
        <w:gridCol w:w="1134"/>
      </w:tblGrid>
      <w:tr w:rsidR="000263B1" w:rsidRPr="007D24DB" w:rsidTr="000263B1">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142"/>
              <w:jc w:val="center"/>
              <w:rPr>
                <w:b/>
              </w:rPr>
            </w:pPr>
            <w:r w:rsidRPr="000263B1">
              <w:rPr>
                <w:b/>
              </w:rPr>
              <w:t>ITEM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63B1" w:rsidRPr="000263B1" w:rsidRDefault="000263B1" w:rsidP="00BC3997">
            <w:pPr>
              <w:ind w:left="-70"/>
              <w:jc w:val="center"/>
              <w:rPr>
                <w:b/>
              </w:rPr>
            </w:pPr>
            <w:r w:rsidRPr="000263B1">
              <w:rPr>
                <w:b/>
              </w:rPr>
              <w:t>QDE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63B1" w:rsidRPr="000263B1" w:rsidRDefault="000263B1" w:rsidP="00BC3997">
            <w:pPr>
              <w:ind w:left="-70"/>
              <w:jc w:val="center"/>
              <w:rPr>
                <w:b/>
              </w:rPr>
            </w:pPr>
            <w:r w:rsidRPr="000263B1">
              <w:rPr>
                <w:b/>
              </w:rPr>
              <w:t>UN</w:t>
            </w:r>
          </w:p>
        </w:tc>
        <w:tc>
          <w:tcPr>
            <w:tcW w:w="5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jc w:val="center"/>
              <w:rPr>
                <w:b/>
                <w:color w:val="000000"/>
              </w:rPr>
            </w:pPr>
            <w:r w:rsidRPr="000263B1">
              <w:rPr>
                <w:b/>
                <w:color w:val="000000"/>
              </w:rPr>
              <w:t>DESCRIÇÃO DOS SERVIÇOS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70"/>
              <w:jc w:val="center"/>
              <w:rPr>
                <w:b/>
                <w:color w:val="000000"/>
              </w:rPr>
            </w:pPr>
            <w:r w:rsidRPr="000263B1">
              <w:rPr>
                <w:b/>
                <w:color w:val="000000"/>
              </w:rPr>
              <w:t>VALOR UNITÁRIO POR PAGINA</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70"/>
              <w:jc w:val="center"/>
              <w:rPr>
                <w:b/>
                <w:color w:val="000000"/>
              </w:rPr>
            </w:pPr>
            <w:r w:rsidRPr="000263B1">
              <w:rPr>
                <w:b/>
                <w:color w:val="000000"/>
              </w:rPr>
              <w:t>VALOR TOTAL</w:t>
            </w:r>
          </w:p>
        </w:tc>
      </w:tr>
      <w:tr w:rsidR="000263B1" w:rsidRPr="007D24DB" w:rsidTr="000263B1">
        <w:trPr>
          <w:trHeight w:val="1125"/>
        </w:trPr>
        <w:tc>
          <w:tcPr>
            <w:tcW w:w="637" w:type="dxa"/>
            <w:tcBorders>
              <w:top w:val="nil"/>
              <w:left w:val="single" w:sz="4" w:space="0" w:color="auto"/>
              <w:bottom w:val="single" w:sz="4" w:space="0" w:color="auto"/>
              <w:right w:val="single" w:sz="4" w:space="0" w:color="auto"/>
            </w:tcBorders>
            <w:noWrap/>
            <w:vAlign w:val="center"/>
            <w:hideMark/>
          </w:tcPr>
          <w:p w:rsidR="000263B1" w:rsidRPr="000263B1" w:rsidRDefault="000263B1" w:rsidP="0052654A">
            <w:pPr>
              <w:ind w:right="-142"/>
              <w:jc w:val="center"/>
            </w:pPr>
            <w:r w:rsidRPr="000263B1">
              <w:t>01</w:t>
            </w:r>
          </w:p>
        </w:tc>
        <w:tc>
          <w:tcPr>
            <w:tcW w:w="993" w:type="dxa"/>
            <w:tcBorders>
              <w:top w:val="single" w:sz="4" w:space="0" w:color="auto"/>
              <w:left w:val="nil"/>
              <w:bottom w:val="single" w:sz="4" w:space="0" w:color="auto"/>
              <w:right w:val="single" w:sz="4" w:space="0" w:color="auto"/>
            </w:tcBorders>
            <w:vAlign w:val="center"/>
          </w:tcPr>
          <w:p w:rsidR="000263B1" w:rsidRPr="000263B1" w:rsidRDefault="00D637FD" w:rsidP="00D637FD">
            <w:pPr>
              <w:ind w:left="-70" w:right="-142"/>
              <w:jc w:val="center"/>
              <w:rPr>
                <w:spacing w:val="-1"/>
              </w:rPr>
            </w:pPr>
            <w:r>
              <w:t>700</w:t>
            </w:r>
            <w:r w:rsidR="000263B1" w:rsidRPr="000263B1">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263B1" w:rsidRPr="000263B1" w:rsidRDefault="00D637FD" w:rsidP="0052654A">
            <w:pPr>
              <w:ind w:left="-70" w:right="-142"/>
              <w:jc w:val="center"/>
              <w:rPr>
                <w:spacing w:val="-1"/>
              </w:rPr>
            </w:pPr>
            <w:r>
              <w:rPr>
                <w:spacing w:val="-1"/>
              </w:rPr>
              <w:t>HORAS</w:t>
            </w:r>
          </w:p>
        </w:tc>
        <w:tc>
          <w:tcPr>
            <w:tcW w:w="5385" w:type="dxa"/>
            <w:tcBorders>
              <w:top w:val="single" w:sz="4" w:space="0" w:color="auto"/>
              <w:left w:val="single" w:sz="4" w:space="0" w:color="auto"/>
              <w:bottom w:val="single" w:sz="4" w:space="0" w:color="auto"/>
              <w:right w:val="single" w:sz="4" w:space="0" w:color="auto"/>
            </w:tcBorders>
            <w:noWrap/>
            <w:vAlign w:val="center"/>
          </w:tcPr>
          <w:p w:rsidR="007003F6" w:rsidRDefault="007003F6" w:rsidP="007003F6">
            <w:pPr>
              <w:pStyle w:val="SemEspaamento"/>
              <w:jc w:val="both"/>
              <w:rPr>
                <w:rFonts w:cstheme="minorHAnsi"/>
                <w:color w:val="000000"/>
              </w:rPr>
            </w:pPr>
            <w:r>
              <w:rPr>
                <w:rFonts w:cstheme="minorHAnsi"/>
                <w:color w:val="000000"/>
              </w:rPr>
              <w:t xml:space="preserve">Prestação de Serviços de manutenção preventiva e corretiva de mecânica da parte elétrica em geral da frota do município. Empresa vencedora do certame fica responsável por atender as necessidades do município, em caso de socorro emergencial em um raio de até 30 km do município de Ribeirão Corrente em até no máximo </w:t>
            </w:r>
            <w:proofErr w:type="gramStart"/>
            <w:r>
              <w:rPr>
                <w:rFonts w:cstheme="minorHAnsi"/>
                <w:color w:val="000000"/>
              </w:rPr>
              <w:t>2</w:t>
            </w:r>
            <w:proofErr w:type="gramEnd"/>
            <w:r>
              <w:rPr>
                <w:rFonts w:cstheme="minorHAnsi"/>
                <w:color w:val="000000"/>
              </w:rPr>
              <w:t xml:space="preserve"> (dois) horas e as demais manutenção deverá ser realizada na garagem da frota do município localizado no endereço, Rua Prudente de Morais, n° 850, Centro Ribeirão Corrente – SP. </w:t>
            </w:r>
          </w:p>
          <w:p w:rsidR="007003F6" w:rsidRDefault="007003F6" w:rsidP="007003F6">
            <w:pPr>
              <w:pStyle w:val="SemEspaamento"/>
              <w:jc w:val="both"/>
              <w:rPr>
                <w:rFonts w:cstheme="minorHAnsi"/>
                <w:color w:val="000000" w:themeColor="text1"/>
              </w:rPr>
            </w:pPr>
            <w:r>
              <w:rPr>
                <w:rFonts w:cstheme="minorHAnsi"/>
                <w:b/>
                <w:color w:val="000000" w:themeColor="text1"/>
              </w:rPr>
              <w:t xml:space="preserve">Da Especificação: </w:t>
            </w:r>
            <w:r>
              <w:rPr>
                <w:rFonts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7003F6" w:rsidRDefault="007003F6" w:rsidP="007003F6">
            <w:pPr>
              <w:jc w:val="both"/>
              <w:rPr>
                <w:rFonts w:asciiTheme="minorHAnsi" w:hAnsiTheme="minorHAnsi" w:cstheme="minorHAnsi"/>
                <w:color w:val="000000"/>
              </w:rPr>
            </w:pPr>
            <w:r>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r>
              <w:rPr>
                <w:rFonts w:asciiTheme="minorHAnsi" w:hAnsiTheme="minorHAnsi" w:cstheme="minorHAnsi"/>
                <w:color w:val="000000"/>
              </w:rPr>
              <w:t xml:space="preserve"> </w:t>
            </w:r>
          </w:p>
          <w:p w:rsidR="007003F6" w:rsidRDefault="007003F6" w:rsidP="007003F6">
            <w:pPr>
              <w:jc w:val="both"/>
              <w:rPr>
                <w:rFonts w:asciiTheme="minorHAnsi" w:hAnsiTheme="minorHAnsi" w:cstheme="minorHAnsi"/>
                <w:color w:val="000000"/>
              </w:rPr>
            </w:pPr>
            <w:r>
              <w:rPr>
                <w:rFonts w:asciiTheme="minorHAnsi" w:hAnsiTheme="minorHAnsi" w:cstheme="minorHAnsi"/>
                <w:color w:val="000000"/>
              </w:rPr>
              <w:t xml:space="preserve">Todos os serviços deverão ser </w:t>
            </w:r>
            <w:proofErr w:type="gramStart"/>
            <w:r>
              <w:rPr>
                <w:rFonts w:asciiTheme="minorHAnsi" w:hAnsiTheme="minorHAnsi" w:cstheme="minorHAnsi"/>
                <w:color w:val="000000"/>
              </w:rPr>
              <w:t>executado</w:t>
            </w:r>
            <w:proofErr w:type="gramEnd"/>
            <w:r>
              <w:rPr>
                <w:rFonts w:asciiTheme="minorHAnsi" w:hAnsiTheme="minorHAnsi" w:cstheme="minorHAnsi"/>
                <w:color w:val="000000"/>
              </w:rPr>
              <w:t xml:space="preserve"> no pátio de transporte do Município de Ribeirão Corrente. </w:t>
            </w:r>
          </w:p>
          <w:p w:rsidR="007003F6" w:rsidRDefault="007003F6" w:rsidP="007003F6">
            <w:pPr>
              <w:jc w:val="both"/>
              <w:rPr>
                <w:rFonts w:asciiTheme="minorHAnsi" w:hAnsiTheme="minorHAnsi" w:cstheme="minorHAnsi"/>
                <w:color w:val="000000" w:themeColor="text1"/>
              </w:rPr>
            </w:pPr>
            <w:r>
              <w:rPr>
                <w:rFonts w:asciiTheme="minorHAnsi" w:hAnsiTheme="minorHAnsi" w:cstheme="minorHAnsi"/>
                <w:color w:val="000000" w:themeColor="text1"/>
              </w:rPr>
              <w:t xml:space="preserve">Os serviços deverão ser executados por profissionais qualificados, cuja comprovação da qualificação técnica poderá ser verificada pelo Município de Ribeirão Corrente, durante a vigência da Ata de Registro de preço, mediante a apresentação de atestados de capacitação ou certificados de conclusão de treinamentos efetuados diretamente pelas montadoras de veículos automotores, </w:t>
            </w:r>
            <w:r>
              <w:rPr>
                <w:rFonts w:asciiTheme="minorHAnsi" w:hAnsiTheme="minorHAnsi" w:cstheme="minorHAnsi"/>
                <w:color w:val="000000" w:themeColor="text1"/>
              </w:rPr>
              <w:lastRenderedPageBreak/>
              <w:t>ou outras que comprovem aptidão para a execução dos serviços, pertinente e compatível com o objeto deste certame.</w:t>
            </w:r>
          </w:p>
          <w:p w:rsidR="007003F6" w:rsidRDefault="007003F6" w:rsidP="007003F6">
            <w:pPr>
              <w:pStyle w:val="SemEspaamento"/>
              <w:jc w:val="both"/>
              <w:rPr>
                <w:rFonts w:cstheme="minorHAnsi"/>
                <w:color w:val="000000"/>
              </w:rPr>
            </w:pPr>
            <w:r>
              <w:rPr>
                <w:rFonts w:cstheme="minorHAnsi"/>
                <w:color w:val="000000"/>
              </w:rPr>
              <w:t xml:space="preserve">DO PRAZO PARA </w:t>
            </w:r>
            <w:proofErr w:type="gramStart"/>
            <w:r>
              <w:rPr>
                <w:rFonts w:cstheme="minorHAnsi"/>
                <w:color w:val="000000"/>
              </w:rPr>
              <w:t>O EXECUÇÃO</w:t>
            </w:r>
            <w:proofErr w:type="gramEnd"/>
            <w:r>
              <w:rPr>
                <w:rFonts w:cstheme="minorHAnsi"/>
                <w:color w:val="000000"/>
              </w:rPr>
              <w:t xml:space="preserve"> DOS SERVIÇOS E DA GARANTIA.</w:t>
            </w:r>
          </w:p>
          <w:p w:rsidR="007003F6" w:rsidRDefault="007003F6" w:rsidP="007003F6">
            <w:pPr>
              <w:pStyle w:val="SemEspaamento"/>
              <w:jc w:val="both"/>
              <w:rPr>
                <w:rFonts w:cstheme="minorHAnsi"/>
                <w:color w:val="000000"/>
              </w:rPr>
            </w:pPr>
            <w:r>
              <w:rPr>
                <w:rFonts w:cstheme="minorHAnsi"/>
                <w:color w:val="000000"/>
              </w:rPr>
              <w:t xml:space="preserve">O prazo máximo para elaboração do orçamento, execução dos serviços incluindo eventuais reposições de peças, contando a partir da aprovação do orçamento pelo Departamento de Compras, prazo máximo de é de 24 (vinte e quatro) horas e em caso de socorro de </w:t>
            </w:r>
            <w:proofErr w:type="gramStart"/>
            <w:r>
              <w:rPr>
                <w:rFonts w:cstheme="minorHAnsi"/>
                <w:color w:val="000000"/>
              </w:rPr>
              <w:t>2</w:t>
            </w:r>
            <w:proofErr w:type="gramEnd"/>
            <w:r>
              <w:rPr>
                <w:rFonts w:cstheme="minorHAnsi"/>
                <w:color w:val="000000"/>
              </w:rPr>
              <w:t xml:space="preserve"> (duas) horas.</w:t>
            </w:r>
          </w:p>
          <w:p w:rsidR="007003F6" w:rsidRDefault="007003F6" w:rsidP="007003F6">
            <w:pPr>
              <w:pStyle w:val="SemEspaamento"/>
              <w:jc w:val="both"/>
              <w:rPr>
                <w:rFonts w:cstheme="minorHAnsi"/>
                <w:color w:val="000000"/>
              </w:rPr>
            </w:pPr>
            <w:r>
              <w:rPr>
                <w:rFonts w:cstheme="minorHAnsi"/>
                <w:color w:val="00000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7003F6" w:rsidRDefault="007003F6" w:rsidP="007003F6">
            <w:pPr>
              <w:pStyle w:val="SemEspaamento"/>
              <w:jc w:val="both"/>
              <w:rPr>
                <w:rFonts w:cstheme="minorHAnsi"/>
                <w:color w:val="000000"/>
              </w:rPr>
            </w:pPr>
            <w:r>
              <w:rPr>
                <w:rFonts w:cstheme="minorHAnsi"/>
                <w:color w:val="000000"/>
              </w:rPr>
              <w:t>Ocorrendo defeito durante o período de garantia, a empresa vencedora será comunicada e deverá de imediato, providenciar o reparo.</w:t>
            </w:r>
          </w:p>
          <w:p w:rsidR="007003F6" w:rsidRDefault="007003F6" w:rsidP="007003F6">
            <w:pPr>
              <w:pStyle w:val="SemEspaamento"/>
              <w:jc w:val="both"/>
              <w:rPr>
                <w:rFonts w:cstheme="minorHAnsi"/>
                <w:color w:val="000000"/>
              </w:rPr>
            </w:pPr>
            <w:r>
              <w:rPr>
                <w:rFonts w:cstheme="minorHAnsi"/>
                <w:color w:val="000000"/>
              </w:rPr>
              <w:t>Se os veículos vierem a apresentar os mesmos defeitos dentro do prazo de garantia, a contagem desse prazo será reiniciada a partir da data em que os veículos forem devolvidos ao Departamento de Transporte.</w:t>
            </w:r>
          </w:p>
          <w:p w:rsidR="007003F6" w:rsidRDefault="007003F6" w:rsidP="007003F6">
            <w:pPr>
              <w:pStyle w:val="SemEspaamento"/>
              <w:jc w:val="both"/>
              <w:rPr>
                <w:rFonts w:cstheme="minorHAnsi"/>
                <w:color w:val="000000"/>
              </w:rPr>
            </w:pPr>
            <w:r>
              <w:rPr>
                <w:rFonts w:cstheme="minorHAnsi"/>
                <w:color w:val="000000"/>
              </w:rPr>
              <w:t>Todos os serviços executados com imperícia (com ausência das condições técnicas estipuladas nesta especificação) serão garantidos pelo licitante vencedor, inclusive o custo das peças danificadas em função da imperícia, se for o caso.</w:t>
            </w:r>
          </w:p>
          <w:p w:rsidR="000263B1" w:rsidRPr="000263B1" w:rsidRDefault="007003F6" w:rsidP="007003F6">
            <w:pPr>
              <w:jc w:val="both"/>
            </w:pPr>
            <w:r>
              <w:rPr>
                <w:rFonts w:asciiTheme="minorHAnsi" w:hAnsiTheme="minorHAnsi" w:cstheme="minorHAnsi"/>
                <w:color w:val="000000"/>
              </w:rPr>
              <w:t>A empresa vencedora deverá possuir e disponibilizar os equipamentos atuais e necessários para execução dos serviços.</w:t>
            </w:r>
          </w:p>
        </w:tc>
        <w:tc>
          <w:tcPr>
            <w:tcW w:w="1419" w:type="dxa"/>
            <w:tcBorders>
              <w:top w:val="nil"/>
              <w:left w:val="nil"/>
              <w:bottom w:val="single" w:sz="4" w:space="0" w:color="auto"/>
              <w:right w:val="single" w:sz="4" w:space="0" w:color="auto"/>
            </w:tcBorders>
            <w:vAlign w:val="center"/>
            <w:hideMark/>
          </w:tcPr>
          <w:p w:rsidR="000263B1" w:rsidRPr="000263B1" w:rsidRDefault="000263B1" w:rsidP="0052654A">
            <w:pPr>
              <w:ind w:right="-142"/>
              <w:jc w:val="center"/>
              <w:rPr>
                <w:highlight w:val="yellow"/>
              </w:rPr>
            </w:pPr>
          </w:p>
        </w:tc>
        <w:tc>
          <w:tcPr>
            <w:tcW w:w="1134" w:type="dxa"/>
            <w:tcBorders>
              <w:top w:val="nil"/>
              <w:left w:val="nil"/>
              <w:bottom w:val="single" w:sz="4" w:space="0" w:color="auto"/>
              <w:right w:val="single" w:sz="4" w:space="0" w:color="auto"/>
            </w:tcBorders>
            <w:vAlign w:val="center"/>
            <w:hideMark/>
          </w:tcPr>
          <w:p w:rsidR="000263B1" w:rsidRPr="000263B1" w:rsidRDefault="000263B1" w:rsidP="0052654A">
            <w:pPr>
              <w:ind w:right="-142"/>
              <w:jc w:val="center"/>
              <w:rPr>
                <w:highlight w:val="yellow"/>
              </w:rPr>
            </w:pPr>
          </w:p>
        </w:tc>
      </w:tr>
      <w:tr w:rsidR="000263B1" w:rsidRPr="007D24DB" w:rsidTr="000263B1">
        <w:trPr>
          <w:trHeight w:val="300"/>
        </w:trPr>
        <w:tc>
          <w:tcPr>
            <w:tcW w:w="8008" w:type="dxa"/>
            <w:gridSpan w:val="4"/>
            <w:tcBorders>
              <w:top w:val="single" w:sz="4" w:space="0" w:color="auto"/>
              <w:left w:val="single" w:sz="4" w:space="0" w:color="auto"/>
              <w:bottom w:val="single" w:sz="4" w:space="0" w:color="auto"/>
              <w:right w:val="single" w:sz="4" w:space="0" w:color="auto"/>
            </w:tcBorders>
          </w:tcPr>
          <w:p w:rsidR="000263B1" w:rsidRPr="000263B1" w:rsidRDefault="000263B1" w:rsidP="0052654A">
            <w:pPr>
              <w:jc w:val="right"/>
              <w:rPr>
                <w:color w:val="000000"/>
              </w:rPr>
            </w:pPr>
            <w:r w:rsidRPr="000263B1">
              <w:rPr>
                <w:color w:val="000000"/>
              </w:rPr>
              <w:lastRenderedPageBreak/>
              <w:t>Valor Total:</w:t>
            </w:r>
          </w:p>
        </w:tc>
        <w:tc>
          <w:tcPr>
            <w:tcW w:w="2553" w:type="dxa"/>
            <w:gridSpan w:val="2"/>
            <w:tcBorders>
              <w:top w:val="single" w:sz="4" w:space="0" w:color="auto"/>
              <w:left w:val="nil"/>
              <w:bottom w:val="single" w:sz="4" w:space="0" w:color="auto"/>
              <w:right w:val="single" w:sz="4" w:space="0" w:color="auto"/>
            </w:tcBorders>
            <w:noWrap/>
            <w:vAlign w:val="center"/>
          </w:tcPr>
          <w:p w:rsidR="000263B1" w:rsidRPr="000263B1" w:rsidRDefault="000263B1" w:rsidP="000263B1">
            <w:pPr>
              <w:ind w:right="-142"/>
              <w:jc w:val="center"/>
              <w:rPr>
                <w:b/>
              </w:rPr>
            </w:pPr>
            <w:r w:rsidRPr="000263B1">
              <w:rPr>
                <w:b/>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Default="000263B1" w:rsidP="00A23DC9">
      <w:pPr>
        <w:pStyle w:val="SemEspaamento"/>
        <w:ind w:left="142"/>
        <w:rPr>
          <w:rFonts w:ascii="Arial" w:hAnsi="Arial" w:cs="Arial"/>
          <w:b/>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D637FD" w:rsidRPr="00D637FD">
        <w:rPr>
          <w:rFonts w:ascii="Arial" w:hAnsi="Arial" w:cs="Arial"/>
          <w:b/>
        </w:rPr>
        <w:t>“REGISTRO DE PREÇOS PARA CONTRATAÇÃO DE EMPRESA ESPECIALIZADA PARA FUTURA E EVENTUAL CONTRATAÇÃO DE EMPRESA ESPECIALIZADA PARA PRESTAÇÃO DE SERVIÇOS NA PARTE ELÉTRICA AUTOMOTIVA PARA MANUTENÇÃO PREVENTIVA E CORRETIVA DA FROTA DO MUNICÍPIO DE RIBEIRÃO CORRENTE, CONFORME ANEXO I E TERMO DE REFERÊNCIA DO EDITAL”.</w:t>
      </w:r>
    </w:p>
    <w:p w:rsidR="000263B1" w:rsidRDefault="000263B1"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p w:rsidR="00A23DC9" w:rsidRDefault="007003F6" w:rsidP="000263B1">
      <w:pPr>
        <w:pStyle w:val="SemEspaamento"/>
        <w:ind w:left="142"/>
        <w:rPr>
          <w:rFonts w:ascii="Arial" w:hAnsi="Arial" w:cs="Arial"/>
          <w:b/>
        </w:rPr>
      </w:pPr>
      <w:r>
        <w:rPr>
          <w:rFonts w:ascii="Arial" w:hAnsi="Arial" w:cs="Arial"/>
          <w:b/>
        </w:rPr>
        <w:t>2 – CONSUMO ESTIMADO:</w:t>
      </w:r>
    </w:p>
    <w:p w:rsidR="007003F6" w:rsidRPr="000263B1" w:rsidRDefault="007003F6" w:rsidP="000263B1">
      <w:pPr>
        <w:pStyle w:val="SemEspaamento"/>
        <w:ind w:left="142"/>
        <w:rPr>
          <w:rFonts w:ascii="Arial" w:hAnsi="Arial" w:cs="Arial"/>
          <w:b/>
        </w:rPr>
      </w:pPr>
    </w:p>
    <w:tbl>
      <w:tblPr>
        <w:tblpPr w:leftFromText="141" w:rightFromText="141" w:vertAnchor="text" w:horzAnchor="margin" w:tblpXSpec="center" w:tblpY="56"/>
        <w:tblW w:w="8008" w:type="dxa"/>
        <w:tblLayout w:type="fixed"/>
        <w:tblCellMar>
          <w:left w:w="70" w:type="dxa"/>
          <w:right w:w="70" w:type="dxa"/>
        </w:tblCellMar>
        <w:tblLook w:val="04A0" w:firstRow="1" w:lastRow="0" w:firstColumn="1" w:lastColumn="0" w:noHBand="0" w:noVBand="1"/>
      </w:tblPr>
      <w:tblGrid>
        <w:gridCol w:w="637"/>
        <w:gridCol w:w="993"/>
        <w:gridCol w:w="993"/>
        <w:gridCol w:w="5385"/>
      </w:tblGrid>
      <w:tr w:rsidR="007003F6" w:rsidRPr="007D24DB" w:rsidTr="007003F6">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6F03F5">
            <w:pPr>
              <w:ind w:left="-142"/>
              <w:jc w:val="center"/>
              <w:rPr>
                <w:b/>
              </w:rPr>
            </w:pPr>
            <w:r w:rsidRPr="000263B1">
              <w:rPr>
                <w:b/>
              </w:rPr>
              <w:t>ITEM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003F6" w:rsidRPr="000263B1" w:rsidRDefault="007003F6" w:rsidP="006F03F5">
            <w:pPr>
              <w:ind w:left="-70"/>
              <w:jc w:val="center"/>
              <w:rPr>
                <w:b/>
              </w:rPr>
            </w:pPr>
            <w:r w:rsidRPr="000263B1">
              <w:rPr>
                <w:b/>
              </w:rPr>
              <w:t>QDE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3F6" w:rsidRPr="000263B1" w:rsidRDefault="007003F6" w:rsidP="006F03F5">
            <w:pPr>
              <w:ind w:left="-70"/>
              <w:jc w:val="center"/>
              <w:rPr>
                <w:b/>
              </w:rPr>
            </w:pPr>
            <w:r w:rsidRPr="000263B1">
              <w:rPr>
                <w:b/>
              </w:rPr>
              <w:t>UN</w:t>
            </w:r>
          </w:p>
        </w:tc>
        <w:tc>
          <w:tcPr>
            <w:tcW w:w="5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6F03F5">
            <w:pPr>
              <w:jc w:val="center"/>
              <w:rPr>
                <w:b/>
                <w:color w:val="000000"/>
              </w:rPr>
            </w:pPr>
            <w:r w:rsidRPr="000263B1">
              <w:rPr>
                <w:b/>
                <w:color w:val="000000"/>
              </w:rPr>
              <w:t>DESCRIÇÃO DOS SERVIÇOS</w:t>
            </w:r>
          </w:p>
        </w:tc>
      </w:tr>
      <w:tr w:rsidR="007003F6" w:rsidRPr="007D24DB" w:rsidTr="007003F6">
        <w:trPr>
          <w:trHeight w:val="1125"/>
        </w:trPr>
        <w:tc>
          <w:tcPr>
            <w:tcW w:w="637" w:type="dxa"/>
            <w:tcBorders>
              <w:top w:val="nil"/>
              <w:left w:val="single" w:sz="4" w:space="0" w:color="auto"/>
              <w:bottom w:val="single" w:sz="4" w:space="0" w:color="auto"/>
              <w:right w:val="single" w:sz="4" w:space="0" w:color="auto"/>
            </w:tcBorders>
            <w:noWrap/>
            <w:vAlign w:val="center"/>
            <w:hideMark/>
          </w:tcPr>
          <w:p w:rsidR="007003F6" w:rsidRPr="000263B1" w:rsidRDefault="007003F6" w:rsidP="006F03F5">
            <w:pPr>
              <w:ind w:right="-142"/>
              <w:jc w:val="center"/>
            </w:pPr>
            <w:r w:rsidRPr="000263B1">
              <w:t>01</w:t>
            </w:r>
          </w:p>
        </w:tc>
        <w:tc>
          <w:tcPr>
            <w:tcW w:w="993" w:type="dxa"/>
            <w:tcBorders>
              <w:top w:val="single" w:sz="4" w:space="0" w:color="auto"/>
              <w:left w:val="nil"/>
              <w:bottom w:val="single" w:sz="4" w:space="0" w:color="auto"/>
              <w:right w:val="single" w:sz="4" w:space="0" w:color="auto"/>
            </w:tcBorders>
            <w:vAlign w:val="center"/>
          </w:tcPr>
          <w:p w:rsidR="007003F6" w:rsidRPr="000263B1" w:rsidRDefault="007003F6" w:rsidP="006F03F5">
            <w:pPr>
              <w:ind w:left="-70" w:right="-142"/>
              <w:jc w:val="center"/>
              <w:rPr>
                <w:spacing w:val="-1"/>
              </w:rPr>
            </w:pPr>
            <w:r>
              <w:t>700</w:t>
            </w:r>
            <w:r w:rsidRPr="000263B1">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003F6" w:rsidRPr="000263B1" w:rsidRDefault="007003F6" w:rsidP="006F03F5">
            <w:pPr>
              <w:ind w:left="-70" w:right="-142"/>
              <w:jc w:val="center"/>
              <w:rPr>
                <w:spacing w:val="-1"/>
              </w:rPr>
            </w:pPr>
            <w:r>
              <w:rPr>
                <w:spacing w:val="-1"/>
              </w:rPr>
              <w:t>HORAS</w:t>
            </w:r>
          </w:p>
        </w:tc>
        <w:tc>
          <w:tcPr>
            <w:tcW w:w="5385" w:type="dxa"/>
            <w:tcBorders>
              <w:top w:val="single" w:sz="4" w:space="0" w:color="auto"/>
              <w:left w:val="single" w:sz="4" w:space="0" w:color="auto"/>
              <w:bottom w:val="single" w:sz="4" w:space="0" w:color="auto"/>
              <w:right w:val="single" w:sz="4" w:space="0" w:color="auto"/>
            </w:tcBorders>
            <w:noWrap/>
            <w:vAlign w:val="center"/>
          </w:tcPr>
          <w:p w:rsidR="007003F6" w:rsidRDefault="007003F6" w:rsidP="006F03F5">
            <w:pPr>
              <w:pStyle w:val="SemEspaamento"/>
              <w:jc w:val="both"/>
              <w:rPr>
                <w:rFonts w:cstheme="minorHAnsi"/>
                <w:color w:val="000000"/>
              </w:rPr>
            </w:pPr>
            <w:r>
              <w:rPr>
                <w:rFonts w:cstheme="minorHAnsi"/>
                <w:color w:val="000000"/>
              </w:rPr>
              <w:t xml:space="preserve">Prestação de Serviços de manutenção preventiva e corretiva de mecânica da parte elétrica em geral da frota do município. Empresa vencedora do certame fica responsável por atender as necessidades do município, em caso de socorro emergencial em um raio de até 30 km do município de Ribeirão Corrente em até no máximo </w:t>
            </w:r>
            <w:proofErr w:type="gramStart"/>
            <w:r>
              <w:rPr>
                <w:rFonts w:cstheme="minorHAnsi"/>
                <w:color w:val="000000"/>
              </w:rPr>
              <w:t>2</w:t>
            </w:r>
            <w:proofErr w:type="gramEnd"/>
            <w:r>
              <w:rPr>
                <w:rFonts w:cstheme="minorHAnsi"/>
                <w:color w:val="000000"/>
              </w:rPr>
              <w:t xml:space="preserve"> (dois) horas e as demais manutenção deverá ser realizada na garagem da frota do município localizado no endereço, Rua Prudente de Morais, n° 850, Centro Ribeirão Corrente – SP. </w:t>
            </w:r>
          </w:p>
          <w:p w:rsidR="007003F6" w:rsidRDefault="007003F6" w:rsidP="006F03F5">
            <w:pPr>
              <w:pStyle w:val="SemEspaamento"/>
              <w:jc w:val="both"/>
              <w:rPr>
                <w:rFonts w:cstheme="minorHAnsi"/>
                <w:color w:val="000000" w:themeColor="text1"/>
              </w:rPr>
            </w:pPr>
            <w:r>
              <w:rPr>
                <w:rFonts w:cstheme="minorHAnsi"/>
                <w:b/>
                <w:color w:val="000000" w:themeColor="text1"/>
              </w:rPr>
              <w:t xml:space="preserve">Da Especificação: </w:t>
            </w:r>
            <w:r>
              <w:rPr>
                <w:rFonts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7003F6" w:rsidRDefault="007003F6" w:rsidP="006F03F5">
            <w:pPr>
              <w:jc w:val="both"/>
              <w:rPr>
                <w:rFonts w:asciiTheme="minorHAnsi" w:hAnsiTheme="minorHAnsi" w:cstheme="minorHAnsi"/>
                <w:color w:val="000000"/>
              </w:rPr>
            </w:pPr>
            <w:r>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r>
              <w:rPr>
                <w:rFonts w:asciiTheme="minorHAnsi" w:hAnsiTheme="minorHAnsi" w:cstheme="minorHAnsi"/>
                <w:color w:val="000000"/>
              </w:rPr>
              <w:t xml:space="preserve"> </w:t>
            </w:r>
          </w:p>
          <w:p w:rsidR="007003F6" w:rsidRDefault="007003F6" w:rsidP="006F03F5">
            <w:pPr>
              <w:jc w:val="both"/>
              <w:rPr>
                <w:rFonts w:asciiTheme="minorHAnsi" w:hAnsiTheme="minorHAnsi" w:cstheme="minorHAnsi"/>
                <w:color w:val="000000"/>
              </w:rPr>
            </w:pPr>
            <w:r>
              <w:rPr>
                <w:rFonts w:asciiTheme="minorHAnsi" w:hAnsiTheme="minorHAnsi" w:cstheme="minorHAnsi"/>
                <w:color w:val="000000"/>
              </w:rPr>
              <w:t xml:space="preserve">Todos os serviços deverão ser </w:t>
            </w:r>
            <w:proofErr w:type="gramStart"/>
            <w:r>
              <w:rPr>
                <w:rFonts w:asciiTheme="minorHAnsi" w:hAnsiTheme="minorHAnsi" w:cstheme="minorHAnsi"/>
                <w:color w:val="000000"/>
              </w:rPr>
              <w:t>executado</w:t>
            </w:r>
            <w:proofErr w:type="gramEnd"/>
            <w:r>
              <w:rPr>
                <w:rFonts w:asciiTheme="minorHAnsi" w:hAnsiTheme="minorHAnsi" w:cstheme="minorHAnsi"/>
                <w:color w:val="000000"/>
              </w:rPr>
              <w:t xml:space="preserve"> no pátio de transporte do Município de Ribeirão Corrente. </w:t>
            </w:r>
          </w:p>
          <w:p w:rsidR="007003F6" w:rsidRDefault="007003F6" w:rsidP="006F03F5">
            <w:pPr>
              <w:jc w:val="both"/>
              <w:rPr>
                <w:rFonts w:asciiTheme="minorHAnsi" w:hAnsiTheme="minorHAnsi" w:cstheme="minorHAnsi"/>
                <w:color w:val="000000" w:themeColor="text1"/>
              </w:rPr>
            </w:pPr>
            <w:r>
              <w:rPr>
                <w:rFonts w:asciiTheme="minorHAnsi" w:hAnsiTheme="minorHAnsi" w:cstheme="minorHAnsi"/>
                <w:color w:val="000000" w:themeColor="text1"/>
              </w:rPr>
              <w:t>Os serviços deverão ser executados por profissionais qualificados, cuja comprovação da qualificação técnica poderá ser verificada pelo Município de Ribeirão Corrente, durante a vigência da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p w:rsidR="007003F6" w:rsidRDefault="007003F6" w:rsidP="006F03F5">
            <w:pPr>
              <w:pStyle w:val="SemEspaamento"/>
              <w:jc w:val="both"/>
              <w:rPr>
                <w:rFonts w:cstheme="minorHAnsi"/>
                <w:color w:val="000000"/>
              </w:rPr>
            </w:pPr>
            <w:r>
              <w:rPr>
                <w:rFonts w:cstheme="minorHAnsi"/>
                <w:color w:val="000000"/>
              </w:rPr>
              <w:t xml:space="preserve">DO PRAZO PARA </w:t>
            </w:r>
            <w:proofErr w:type="gramStart"/>
            <w:r>
              <w:rPr>
                <w:rFonts w:cstheme="minorHAnsi"/>
                <w:color w:val="000000"/>
              </w:rPr>
              <w:t>O EXECUÇÃO</w:t>
            </w:r>
            <w:proofErr w:type="gramEnd"/>
            <w:r>
              <w:rPr>
                <w:rFonts w:cstheme="minorHAnsi"/>
                <w:color w:val="000000"/>
              </w:rPr>
              <w:t xml:space="preserve"> DOS SERVIÇOS E DA GARANTIA.</w:t>
            </w:r>
          </w:p>
          <w:p w:rsidR="007003F6" w:rsidRDefault="007003F6" w:rsidP="006F03F5">
            <w:pPr>
              <w:pStyle w:val="SemEspaamento"/>
              <w:jc w:val="both"/>
              <w:rPr>
                <w:rFonts w:cstheme="minorHAnsi"/>
                <w:color w:val="000000"/>
              </w:rPr>
            </w:pPr>
            <w:r>
              <w:rPr>
                <w:rFonts w:cstheme="minorHAnsi"/>
                <w:color w:val="000000"/>
              </w:rPr>
              <w:t xml:space="preserve">O prazo máximo para elaboração do orçamento, execução dos serviços incluindo eventuais reposições de peças, contando a partir da aprovação do orçamento pelo </w:t>
            </w:r>
            <w:r>
              <w:rPr>
                <w:rFonts w:cstheme="minorHAnsi"/>
                <w:color w:val="000000"/>
              </w:rPr>
              <w:lastRenderedPageBreak/>
              <w:t xml:space="preserve">Departamento de Compras, prazo máximo de é de 24 (vinte e quatro) horas e em caso de socorro de </w:t>
            </w:r>
            <w:proofErr w:type="gramStart"/>
            <w:r>
              <w:rPr>
                <w:rFonts w:cstheme="minorHAnsi"/>
                <w:color w:val="000000"/>
              </w:rPr>
              <w:t>2</w:t>
            </w:r>
            <w:proofErr w:type="gramEnd"/>
            <w:r>
              <w:rPr>
                <w:rFonts w:cstheme="minorHAnsi"/>
                <w:color w:val="000000"/>
              </w:rPr>
              <w:t xml:space="preserve"> (duas) horas.</w:t>
            </w:r>
          </w:p>
          <w:p w:rsidR="007003F6" w:rsidRDefault="007003F6" w:rsidP="006F03F5">
            <w:pPr>
              <w:pStyle w:val="SemEspaamento"/>
              <w:jc w:val="both"/>
              <w:rPr>
                <w:rFonts w:cstheme="minorHAnsi"/>
                <w:color w:val="000000"/>
              </w:rPr>
            </w:pPr>
            <w:r>
              <w:rPr>
                <w:rFonts w:cstheme="minorHAnsi"/>
                <w:color w:val="00000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7003F6" w:rsidRDefault="007003F6" w:rsidP="006F03F5">
            <w:pPr>
              <w:pStyle w:val="SemEspaamento"/>
              <w:jc w:val="both"/>
              <w:rPr>
                <w:rFonts w:cstheme="minorHAnsi"/>
                <w:color w:val="000000"/>
              </w:rPr>
            </w:pPr>
            <w:r>
              <w:rPr>
                <w:rFonts w:cstheme="minorHAnsi"/>
                <w:color w:val="000000"/>
              </w:rPr>
              <w:t>Ocorrendo defeito durante o período de garantia, a empresa vencedora será comunicada e deverá de imediato, providenciar o reparo.</w:t>
            </w:r>
          </w:p>
          <w:p w:rsidR="007003F6" w:rsidRDefault="007003F6" w:rsidP="006F03F5">
            <w:pPr>
              <w:pStyle w:val="SemEspaamento"/>
              <w:jc w:val="both"/>
              <w:rPr>
                <w:rFonts w:cstheme="minorHAnsi"/>
                <w:color w:val="000000"/>
              </w:rPr>
            </w:pPr>
            <w:r>
              <w:rPr>
                <w:rFonts w:cstheme="minorHAnsi"/>
                <w:color w:val="000000"/>
              </w:rPr>
              <w:t>Se os veículos vierem a apresentar os mesmos defeitos dentro do prazo de garantia, a contagem desse prazo será reiniciada a partir da data em que os veículos forem devolvidos ao Departamento de Transporte.</w:t>
            </w:r>
          </w:p>
          <w:p w:rsidR="007003F6" w:rsidRDefault="007003F6" w:rsidP="006F03F5">
            <w:pPr>
              <w:pStyle w:val="SemEspaamento"/>
              <w:jc w:val="both"/>
              <w:rPr>
                <w:rFonts w:cstheme="minorHAnsi"/>
                <w:color w:val="000000"/>
              </w:rPr>
            </w:pPr>
            <w:r>
              <w:rPr>
                <w:rFonts w:cstheme="minorHAnsi"/>
                <w:color w:val="000000"/>
              </w:rPr>
              <w:t>Todos os serviços executados com imperícia (com ausência das condições técnicas estipuladas nesta especificação) serão garantidos pelo licitante vencedor, inclusive o custo das peças danificadas em função da imperícia, se for o caso.</w:t>
            </w:r>
          </w:p>
          <w:p w:rsidR="007003F6" w:rsidRPr="000263B1" w:rsidRDefault="007003F6" w:rsidP="006F03F5">
            <w:pPr>
              <w:jc w:val="both"/>
            </w:pPr>
            <w:r>
              <w:rPr>
                <w:rFonts w:asciiTheme="minorHAnsi" w:hAnsiTheme="minorHAnsi" w:cstheme="minorHAnsi"/>
                <w:color w:val="000000"/>
              </w:rPr>
              <w:t>A empresa vencedora deverá possuir e disponibilizar os equipamentos atuais e necessários para execução dos serviços.</w:t>
            </w:r>
          </w:p>
        </w:tc>
      </w:tr>
      <w:tr w:rsidR="007003F6" w:rsidRPr="007D24DB" w:rsidTr="007003F6">
        <w:trPr>
          <w:trHeight w:val="300"/>
        </w:trPr>
        <w:tc>
          <w:tcPr>
            <w:tcW w:w="8008" w:type="dxa"/>
            <w:gridSpan w:val="4"/>
            <w:tcBorders>
              <w:top w:val="single" w:sz="4" w:space="0" w:color="auto"/>
              <w:left w:val="single" w:sz="4" w:space="0" w:color="auto"/>
              <w:bottom w:val="single" w:sz="4" w:space="0" w:color="auto"/>
              <w:right w:val="single" w:sz="4" w:space="0" w:color="auto"/>
            </w:tcBorders>
          </w:tcPr>
          <w:p w:rsidR="007003F6" w:rsidRPr="000263B1" w:rsidRDefault="007003F6" w:rsidP="006F03F5">
            <w:pPr>
              <w:jc w:val="right"/>
              <w:rPr>
                <w:color w:val="000000"/>
              </w:rPr>
            </w:pPr>
            <w:r w:rsidRPr="000263B1">
              <w:rPr>
                <w:color w:val="000000"/>
              </w:rPr>
              <w:lastRenderedPageBreak/>
              <w:t>Valor Total:</w:t>
            </w:r>
          </w:p>
        </w:tc>
      </w:tr>
    </w:tbl>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7003F6" w:rsidRDefault="007003F6" w:rsidP="000263B1">
      <w:pPr>
        <w:ind w:left="142"/>
        <w:jc w:val="center"/>
      </w:pPr>
    </w:p>
    <w:p w:rsidR="002D3F34" w:rsidRPr="000263B1" w:rsidRDefault="002D3F34" w:rsidP="000263B1">
      <w:pPr>
        <w:ind w:left="142"/>
        <w:jc w:val="center"/>
      </w:pPr>
      <w:r w:rsidRPr="000263B1">
        <w:t xml:space="preserve">Ribeirão Corrente, </w:t>
      </w:r>
      <w:r w:rsidR="00D637FD">
        <w:t>24</w:t>
      </w:r>
      <w:r w:rsidRPr="000263B1">
        <w:t xml:space="preserve"> de </w:t>
      </w:r>
      <w:r w:rsidR="00D637FD">
        <w:t>setembro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D637FD">
        <w:rPr>
          <w:b/>
        </w:rPr>
        <w:t>15</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Default="002D3F34" w:rsidP="00E27E21">
      <w:pPr>
        <w:ind w:left="2830" w:right="2828"/>
        <w:jc w:val="center"/>
        <w:rPr>
          <w:b/>
          <w:u w:val="thick"/>
        </w:rPr>
      </w:pPr>
      <w:r w:rsidRPr="003E689F">
        <w:rPr>
          <w:b/>
          <w:u w:val="thick"/>
        </w:rPr>
        <w:t xml:space="preserve">MINUTA </w:t>
      </w:r>
      <w:r w:rsidR="00767670" w:rsidRPr="003E689F">
        <w:rPr>
          <w:b/>
          <w:u w:val="thick"/>
        </w:rPr>
        <w:t>ATA DE REGISTRO DE PREÇOS</w:t>
      </w:r>
    </w:p>
    <w:p w:rsidR="007003F6" w:rsidRPr="003E689F" w:rsidRDefault="007003F6" w:rsidP="007003F6">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Pr>
          <w:b/>
          <w:spacing w:val="-1"/>
        </w:rPr>
        <w:t>15</w:t>
      </w:r>
      <w:r w:rsidRPr="003E689F">
        <w:rPr>
          <w:b/>
        </w:rPr>
        <w:t>/2020</w:t>
      </w:r>
    </w:p>
    <w:p w:rsidR="007003F6" w:rsidRPr="003E689F" w:rsidRDefault="007003F6" w:rsidP="007003F6">
      <w:pPr>
        <w:rPr>
          <w:b/>
        </w:rPr>
      </w:pPr>
      <w:r w:rsidRPr="003E689F">
        <w:t xml:space="preserve">PROCESSO DE COMPRAS N° </w:t>
      </w:r>
      <w:r>
        <w:rPr>
          <w:b/>
        </w:rPr>
        <w:t>45</w:t>
      </w:r>
      <w:r w:rsidRPr="003E689F">
        <w:rPr>
          <w:b/>
        </w:rPr>
        <w:t>/2020</w:t>
      </w:r>
    </w:p>
    <w:p w:rsidR="007003F6" w:rsidRPr="003E689F" w:rsidRDefault="007003F6" w:rsidP="007003F6">
      <w:pPr>
        <w:spacing w:before="1"/>
        <w:rPr>
          <w:b/>
        </w:rPr>
      </w:pPr>
      <w:r w:rsidRPr="003E689F">
        <w:t xml:space="preserve">INTERESSADO: </w:t>
      </w:r>
      <w:r>
        <w:rPr>
          <w:b/>
        </w:rPr>
        <w:t>Departamentos do Município de Ribeirão Corrente</w:t>
      </w:r>
      <w:r w:rsidRPr="003E689F">
        <w:rPr>
          <w:b/>
        </w:rPr>
        <w:t>.</w:t>
      </w:r>
    </w:p>
    <w:p w:rsidR="007003F6" w:rsidRPr="003E689F" w:rsidRDefault="007003F6" w:rsidP="007003F6">
      <w:pPr>
        <w:pStyle w:val="Corpodetexto"/>
        <w:rPr>
          <w:b/>
          <w:sz w:val="22"/>
          <w:szCs w:val="22"/>
        </w:rPr>
      </w:pPr>
    </w:p>
    <w:p w:rsidR="007003F6" w:rsidRDefault="007003F6" w:rsidP="007003F6">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Pr>
          <w:b/>
          <w:bCs/>
          <w:color w:val="000000"/>
        </w:rPr>
        <w:t>15</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Pr>
          <w:b/>
          <w:bCs/>
        </w:rPr>
        <w:t>45</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Pr>
          <w:color w:val="000000"/>
        </w:rPr>
        <w:t>entrega dos materiais a seguir:</w:t>
      </w:r>
    </w:p>
    <w:tbl>
      <w:tblPr>
        <w:tblpPr w:leftFromText="141" w:rightFromText="141" w:vertAnchor="text" w:horzAnchor="margin" w:tblpY="6175"/>
        <w:tblW w:w="10561" w:type="dxa"/>
        <w:tblLayout w:type="fixed"/>
        <w:tblCellMar>
          <w:left w:w="70" w:type="dxa"/>
          <w:right w:w="70" w:type="dxa"/>
        </w:tblCellMar>
        <w:tblLook w:val="04A0" w:firstRow="1" w:lastRow="0" w:firstColumn="1" w:lastColumn="0" w:noHBand="0" w:noVBand="1"/>
      </w:tblPr>
      <w:tblGrid>
        <w:gridCol w:w="637"/>
        <w:gridCol w:w="993"/>
        <w:gridCol w:w="993"/>
        <w:gridCol w:w="5385"/>
        <w:gridCol w:w="1419"/>
        <w:gridCol w:w="1134"/>
      </w:tblGrid>
      <w:tr w:rsidR="007003F6" w:rsidRPr="007D24DB" w:rsidTr="007003F6">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7003F6">
            <w:pPr>
              <w:ind w:left="-142"/>
              <w:jc w:val="center"/>
              <w:rPr>
                <w:b/>
              </w:rPr>
            </w:pPr>
            <w:r w:rsidRPr="000263B1">
              <w:rPr>
                <w:b/>
              </w:rPr>
              <w:t>ITEM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003F6" w:rsidRPr="000263B1" w:rsidRDefault="007003F6" w:rsidP="007003F6">
            <w:pPr>
              <w:ind w:left="-70"/>
              <w:jc w:val="center"/>
              <w:rPr>
                <w:b/>
              </w:rPr>
            </w:pPr>
            <w:r w:rsidRPr="000263B1">
              <w:rPr>
                <w:b/>
              </w:rPr>
              <w:t>QDE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3F6" w:rsidRPr="000263B1" w:rsidRDefault="007003F6" w:rsidP="007003F6">
            <w:pPr>
              <w:ind w:left="-70"/>
              <w:jc w:val="center"/>
              <w:rPr>
                <w:b/>
              </w:rPr>
            </w:pPr>
            <w:r w:rsidRPr="000263B1">
              <w:rPr>
                <w:b/>
              </w:rPr>
              <w:t>UN</w:t>
            </w:r>
          </w:p>
        </w:tc>
        <w:tc>
          <w:tcPr>
            <w:tcW w:w="5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7003F6">
            <w:pPr>
              <w:jc w:val="center"/>
              <w:rPr>
                <w:b/>
                <w:color w:val="000000"/>
              </w:rPr>
            </w:pPr>
            <w:r w:rsidRPr="000263B1">
              <w:rPr>
                <w:b/>
                <w:color w:val="000000"/>
              </w:rPr>
              <w:t>DESCRIÇÃO DOS SERVIÇOS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7003F6">
            <w:pPr>
              <w:ind w:left="-70"/>
              <w:jc w:val="center"/>
              <w:rPr>
                <w:b/>
                <w:color w:val="000000"/>
              </w:rPr>
            </w:pPr>
            <w:r w:rsidRPr="000263B1">
              <w:rPr>
                <w:b/>
                <w:color w:val="000000"/>
              </w:rPr>
              <w:t>VALOR UNITÁRIO POR PAGINA</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03F6" w:rsidRPr="000263B1" w:rsidRDefault="007003F6" w:rsidP="007003F6">
            <w:pPr>
              <w:ind w:left="-70"/>
              <w:jc w:val="center"/>
              <w:rPr>
                <w:b/>
                <w:color w:val="000000"/>
              </w:rPr>
            </w:pPr>
            <w:r w:rsidRPr="000263B1">
              <w:rPr>
                <w:b/>
                <w:color w:val="000000"/>
              </w:rPr>
              <w:t>VALOR TOTAL</w:t>
            </w:r>
          </w:p>
        </w:tc>
      </w:tr>
      <w:tr w:rsidR="007003F6" w:rsidRPr="007D24DB" w:rsidTr="007003F6">
        <w:trPr>
          <w:trHeight w:val="1125"/>
        </w:trPr>
        <w:tc>
          <w:tcPr>
            <w:tcW w:w="637" w:type="dxa"/>
            <w:tcBorders>
              <w:top w:val="nil"/>
              <w:left w:val="single" w:sz="4" w:space="0" w:color="auto"/>
              <w:bottom w:val="single" w:sz="4" w:space="0" w:color="auto"/>
              <w:right w:val="single" w:sz="4" w:space="0" w:color="auto"/>
            </w:tcBorders>
            <w:noWrap/>
            <w:vAlign w:val="center"/>
            <w:hideMark/>
          </w:tcPr>
          <w:p w:rsidR="007003F6" w:rsidRPr="000263B1" w:rsidRDefault="007003F6" w:rsidP="007003F6">
            <w:pPr>
              <w:ind w:right="-142"/>
              <w:jc w:val="center"/>
            </w:pPr>
            <w:r w:rsidRPr="000263B1">
              <w:t>01</w:t>
            </w:r>
          </w:p>
        </w:tc>
        <w:tc>
          <w:tcPr>
            <w:tcW w:w="993" w:type="dxa"/>
            <w:tcBorders>
              <w:top w:val="single" w:sz="4" w:space="0" w:color="auto"/>
              <w:left w:val="nil"/>
              <w:bottom w:val="single" w:sz="4" w:space="0" w:color="auto"/>
              <w:right w:val="single" w:sz="4" w:space="0" w:color="auto"/>
            </w:tcBorders>
            <w:vAlign w:val="center"/>
          </w:tcPr>
          <w:p w:rsidR="007003F6" w:rsidRPr="000263B1" w:rsidRDefault="007003F6" w:rsidP="007003F6">
            <w:pPr>
              <w:ind w:left="-70" w:right="-142"/>
              <w:jc w:val="center"/>
              <w:rPr>
                <w:spacing w:val="-1"/>
              </w:rPr>
            </w:pPr>
            <w:r>
              <w:t>700</w:t>
            </w:r>
            <w:r w:rsidRPr="000263B1">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003F6" w:rsidRPr="000263B1" w:rsidRDefault="007003F6" w:rsidP="007003F6">
            <w:pPr>
              <w:ind w:left="-70" w:right="-142"/>
              <w:jc w:val="center"/>
              <w:rPr>
                <w:spacing w:val="-1"/>
              </w:rPr>
            </w:pPr>
            <w:r>
              <w:t>HORAS</w:t>
            </w:r>
          </w:p>
        </w:tc>
        <w:tc>
          <w:tcPr>
            <w:tcW w:w="5385" w:type="dxa"/>
            <w:tcBorders>
              <w:top w:val="single" w:sz="4" w:space="0" w:color="auto"/>
              <w:left w:val="single" w:sz="4" w:space="0" w:color="auto"/>
              <w:bottom w:val="single" w:sz="4" w:space="0" w:color="auto"/>
              <w:right w:val="single" w:sz="4" w:space="0" w:color="auto"/>
            </w:tcBorders>
            <w:noWrap/>
            <w:vAlign w:val="center"/>
          </w:tcPr>
          <w:p w:rsidR="007003F6" w:rsidRDefault="007003F6" w:rsidP="007003F6">
            <w:pPr>
              <w:pStyle w:val="SemEspaamento"/>
              <w:jc w:val="both"/>
              <w:rPr>
                <w:rFonts w:cstheme="minorHAnsi"/>
                <w:color w:val="000000"/>
              </w:rPr>
            </w:pPr>
            <w:r>
              <w:rPr>
                <w:rFonts w:cstheme="minorHAnsi"/>
                <w:color w:val="000000"/>
              </w:rPr>
              <w:t xml:space="preserve">Prestação de Serviços de manutenção preventiva e corretiva de mecânica da parte elétrica em geral da frota do município. Empresa vencedora do certame fica responsável por atender as necessidades do município, em caso de socorro emergencial em um raio de até 30 km do município de Ribeirão Corrente em até no máximo </w:t>
            </w:r>
            <w:proofErr w:type="gramStart"/>
            <w:r>
              <w:rPr>
                <w:rFonts w:cstheme="minorHAnsi"/>
                <w:color w:val="000000"/>
              </w:rPr>
              <w:t>2</w:t>
            </w:r>
            <w:proofErr w:type="gramEnd"/>
            <w:r>
              <w:rPr>
                <w:rFonts w:cstheme="minorHAnsi"/>
                <w:color w:val="000000"/>
              </w:rPr>
              <w:t xml:space="preserve"> (dois) horas e as demais manutenção deverá ser realizada na garagem da frota do município localizado no endereço, Rua Prudente de Morais, n° 850, Centro Ribeirão Corrente – SP. </w:t>
            </w:r>
          </w:p>
          <w:p w:rsidR="007003F6" w:rsidRDefault="007003F6" w:rsidP="007003F6">
            <w:pPr>
              <w:pStyle w:val="SemEspaamento"/>
              <w:jc w:val="both"/>
              <w:rPr>
                <w:rFonts w:cstheme="minorHAnsi"/>
                <w:color w:val="000000" w:themeColor="text1"/>
              </w:rPr>
            </w:pPr>
            <w:r>
              <w:rPr>
                <w:rFonts w:cstheme="minorHAnsi"/>
                <w:b/>
                <w:color w:val="000000" w:themeColor="text1"/>
              </w:rPr>
              <w:lastRenderedPageBreak/>
              <w:t xml:space="preserve">Da Especificação: </w:t>
            </w:r>
            <w:r>
              <w:rPr>
                <w:rFonts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7003F6" w:rsidRDefault="007003F6" w:rsidP="007003F6">
            <w:pPr>
              <w:jc w:val="both"/>
              <w:rPr>
                <w:rFonts w:asciiTheme="minorHAnsi" w:hAnsiTheme="minorHAnsi" w:cstheme="minorHAnsi"/>
                <w:color w:val="000000"/>
              </w:rPr>
            </w:pPr>
            <w:r>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r>
              <w:rPr>
                <w:rFonts w:asciiTheme="minorHAnsi" w:hAnsiTheme="minorHAnsi" w:cstheme="minorHAnsi"/>
                <w:color w:val="000000"/>
              </w:rPr>
              <w:t xml:space="preserve"> </w:t>
            </w:r>
          </w:p>
          <w:p w:rsidR="007003F6" w:rsidRDefault="007003F6" w:rsidP="007003F6">
            <w:pPr>
              <w:jc w:val="both"/>
              <w:rPr>
                <w:rFonts w:asciiTheme="minorHAnsi" w:hAnsiTheme="minorHAnsi" w:cstheme="minorHAnsi"/>
                <w:color w:val="000000"/>
              </w:rPr>
            </w:pPr>
            <w:r>
              <w:rPr>
                <w:rFonts w:asciiTheme="minorHAnsi" w:hAnsiTheme="minorHAnsi" w:cstheme="minorHAnsi"/>
                <w:color w:val="000000"/>
              </w:rPr>
              <w:t xml:space="preserve">Todos os serviços deverão ser </w:t>
            </w:r>
            <w:proofErr w:type="gramStart"/>
            <w:r>
              <w:rPr>
                <w:rFonts w:asciiTheme="minorHAnsi" w:hAnsiTheme="minorHAnsi" w:cstheme="minorHAnsi"/>
                <w:color w:val="000000"/>
              </w:rPr>
              <w:t>executado</w:t>
            </w:r>
            <w:proofErr w:type="gramEnd"/>
            <w:r>
              <w:rPr>
                <w:rFonts w:asciiTheme="minorHAnsi" w:hAnsiTheme="minorHAnsi" w:cstheme="minorHAnsi"/>
                <w:color w:val="000000"/>
              </w:rPr>
              <w:t xml:space="preserve"> no pátio de transporte do Município de Ribeirão Corrente. </w:t>
            </w:r>
          </w:p>
          <w:p w:rsidR="007003F6" w:rsidRDefault="007003F6" w:rsidP="007003F6">
            <w:pPr>
              <w:jc w:val="both"/>
              <w:rPr>
                <w:rFonts w:asciiTheme="minorHAnsi" w:hAnsiTheme="minorHAnsi" w:cstheme="minorHAnsi"/>
                <w:color w:val="000000" w:themeColor="text1"/>
              </w:rPr>
            </w:pPr>
            <w:r>
              <w:rPr>
                <w:rFonts w:asciiTheme="minorHAnsi" w:hAnsiTheme="minorHAnsi" w:cstheme="minorHAnsi"/>
                <w:color w:val="000000" w:themeColor="text1"/>
              </w:rPr>
              <w:t>Os serviços deverão ser executados por profissionais qualificados, cuja comprovação da qualificação técnica poderá ser verificada pelo Município de Ribeirão Corrente, durante a vigência da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p w:rsidR="007003F6" w:rsidRDefault="007003F6" w:rsidP="007003F6">
            <w:pPr>
              <w:pStyle w:val="SemEspaamento"/>
              <w:jc w:val="both"/>
              <w:rPr>
                <w:rFonts w:cstheme="minorHAnsi"/>
                <w:color w:val="000000"/>
              </w:rPr>
            </w:pPr>
            <w:r>
              <w:rPr>
                <w:rFonts w:cstheme="minorHAnsi"/>
                <w:color w:val="000000"/>
              </w:rPr>
              <w:t xml:space="preserve">DO PRAZO PARA </w:t>
            </w:r>
            <w:proofErr w:type="gramStart"/>
            <w:r>
              <w:rPr>
                <w:rFonts w:cstheme="minorHAnsi"/>
                <w:color w:val="000000"/>
              </w:rPr>
              <w:t>O EXECUÇÃO</w:t>
            </w:r>
            <w:proofErr w:type="gramEnd"/>
            <w:r>
              <w:rPr>
                <w:rFonts w:cstheme="minorHAnsi"/>
                <w:color w:val="000000"/>
              </w:rPr>
              <w:t xml:space="preserve"> DOS SERVIÇOS E DA GARANTIA.</w:t>
            </w:r>
          </w:p>
          <w:p w:rsidR="007003F6" w:rsidRDefault="007003F6" w:rsidP="007003F6">
            <w:pPr>
              <w:pStyle w:val="SemEspaamento"/>
              <w:jc w:val="both"/>
              <w:rPr>
                <w:rFonts w:cstheme="minorHAnsi"/>
                <w:color w:val="000000"/>
              </w:rPr>
            </w:pPr>
            <w:r>
              <w:rPr>
                <w:rFonts w:cstheme="minorHAnsi"/>
                <w:color w:val="000000"/>
              </w:rPr>
              <w:t xml:space="preserve">O prazo máximo para elaboração do orçamento, execução dos serviços incluindo eventuais reposições de peças, contando a partir da aprovação do orçamento pelo Departamento de Compras, prazo máximo de é de 24 (vinte e quatro) horas e em caso de socorro de </w:t>
            </w:r>
            <w:proofErr w:type="gramStart"/>
            <w:r>
              <w:rPr>
                <w:rFonts w:cstheme="minorHAnsi"/>
                <w:color w:val="000000"/>
              </w:rPr>
              <w:t>2</w:t>
            </w:r>
            <w:proofErr w:type="gramEnd"/>
            <w:r>
              <w:rPr>
                <w:rFonts w:cstheme="minorHAnsi"/>
                <w:color w:val="000000"/>
              </w:rPr>
              <w:t xml:space="preserve"> (duas) horas.</w:t>
            </w:r>
          </w:p>
          <w:p w:rsidR="007003F6" w:rsidRDefault="007003F6" w:rsidP="007003F6">
            <w:pPr>
              <w:pStyle w:val="SemEspaamento"/>
              <w:jc w:val="both"/>
              <w:rPr>
                <w:rFonts w:cstheme="minorHAnsi"/>
                <w:color w:val="000000"/>
              </w:rPr>
            </w:pPr>
            <w:r>
              <w:rPr>
                <w:rFonts w:cstheme="minorHAnsi"/>
                <w:color w:val="00000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7003F6" w:rsidRDefault="007003F6" w:rsidP="007003F6">
            <w:pPr>
              <w:pStyle w:val="SemEspaamento"/>
              <w:jc w:val="both"/>
              <w:rPr>
                <w:rFonts w:cstheme="minorHAnsi"/>
                <w:color w:val="000000"/>
              </w:rPr>
            </w:pPr>
            <w:r>
              <w:rPr>
                <w:rFonts w:cstheme="minorHAnsi"/>
                <w:color w:val="000000"/>
              </w:rPr>
              <w:t>Ocorrendo defeito durante o período de garantia, a empresa vencedora será comunicada e deverá de imediato, providenciar o reparo.</w:t>
            </w:r>
          </w:p>
          <w:p w:rsidR="007003F6" w:rsidRDefault="007003F6" w:rsidP="007003F6">
            <w:pPr>
              <w:pStyle w:val="SemEspaamento"/>
              <w:jc w:val="both"/>
              <w:rPr>
                <w:rFonts w:cstheme="minorHAnsi"/>
                <w:color w:val="000000"/>
              </w:rPr>
            </w:pPr>
            <w:r>
              <w:rPr>
                <w:rFonts w:cstheme="minorHAnsi"/>
                <w:color w:val="000000"/>
              </w:rPr>
              <w:t>Se os veículos vierem a apresentar os mesmos defeitos dentro do prazo de garantia, a contagem desse prazo será reiniciada a partir da data em que os veículos forem devolvidos ao Departamento de Transporte.</w:t>
            </w:r>
          </w:p>
          <w:p w:rsidR="007003F6" w:rsidRDefault="007003F6" w:rsidP="007003F6">
            <w:pPr>
              <w:pStyle w:val="SemEspaamento"/>
              <w:jc w:val="both"/>
              <w:rPr>
                <w:rFonts w:cstheme="minorHAnsi"/>
                <w:color w:val="000000"/>
              </w:rPr>
            </w:pPr>
            <w:r>
              <w:rPr>
                <w:rFonts w:cstheme="minorHAnsi"/>
                <w:color w:val="000000"/>
              </w:rPr>
              <w:t>Todos os serviços executados com imperícia (com ausência das condições técnicas estipuladas nesta especificação) serão garantidos pelo licitante vencedor, inclusive o custo das peças danificadas em função da imperícia, se for o caso.</w:t>
            </w:r>
          </w:p>
          <w:p w:rsidR="007003F6" w:rsidRPr="000263B1" w:rsidRDefault="007003F6" w:rsidP="007003F6">
            <w:pPr>
              <w:jc w:val="both"/>
            </w:pPr>
            <w:r>
              <w:rPr>
                <w:rFonts w:asciiTheme="minorHAnsi" w:hAnsiTheme="minorHAnsi" w:cstheme="minorHAnsi"/>
                <w:color w:val="000000"/>
              </w:rPr>
              <w:t>A empresa vencedora deverá possuir e disponibilizar os equipamentos atuais e necessários para execução dos serviços.</w:t>
            </w:r>
          </w:p>
        </w:tc>
        <w:tc>
          <w:tcPr>
            <w:tcW w:w="1419" w:type="dxa"/>
            <w:tcBorders>
              <w:top w:val="nil"/>
              <w:left w:val="nil"/>
              <w:bottom w:val="single" w:sz="4" w:space="0" w:color="auto"/>
              <w:right w:val="single" w:sz="4" w:space="0" w:color="auto"/>
            </w:tcBorders>
            <w:vAlign w:val="center"/>
            <w:hideMark/>
          </w:tcPr>
          <w:p w:rsidR="007003F6" w:rsidRPr="000263B1" w:rsidRDefault="007003F6" w:rsidP="007003F6">
            <w:pPr>
              <w:ind w:right="-142"/>
              <w:jc w:val="center"/>
              <w:rPr>
                <w:highlight w:val="yellow"/>
              </w:rPr>
            </w:pPr>
          </w:p>
        </w:tc>
        <w:tc>
          <w:tcPr>
            <w:tcW w:w="1134" w:type="dxa"/>
            <w:tcBorders>
              <w:top w:val="nil"/>
              <w:left w:val="nil"/>
              <w:bottom w:val="single" w:sz="4" w:space="0" w:color="auto"/>
              <w:right w:val="single" w:sz="4" w:space="0" w:color="auto"/>
            </w:tcBorders>
            <w:vAlign w:val="center"/>
            <w:hideMark/>
          </w:tcPr>
          <w:p w:rsidR="007003F6" w:rsidRPr="000263B1" w:rsidRDefault="007003F6" w:rsidP="007003F6">
            <w:pPr>
              <w:ind w:right="-142"/>
              <w:jc w:val="center"/>
              <w:rPr>
                <w:highlight w:val="yellow"/>
              </w:rPr>
            </w:pPr>
          </w:p>
        </w:tc>
      </w:tr>
      <w:tr w:rsidR="007003F6" w:rsidRPr="007D24DB" w:rsidTr="007003F6">
        <w:trPr>
          <w:trHeight w:val="300"/>
        </w:trPr>
        <w:tc>
          <w:tcPr>
            <w:tcW w:w="8008" w:type="dxa"/>
            <w:gridSpan w:val="4"/>
            <w:tcBorders>
              <w:top w:val="single" w:sz="4" w:space="0" w:color="auto"/>
              <w:left w:val="single" w:sz="4" w:space="0" w:color="auto"/>
              <w:bottom w:val="single" w:sz="4" w:space="0" w:color="auto"/>
              <w:right w:val="single" w:sz="4" w:space="0" w:color="auto"/>
            </w:tcBorders>
          </w:tcPr>
          <w:p w:rsidR="007003F6" w:rsidRPr="000263B1" w:rsidRDefault="007003F6" w:rsidP="007003F6">
            <w:pPr>
              <w:jc w:val="right"/>
              <w:rPr>
                <w:color w:val="000000"/>
              </w:rPr>
            </w:pPr>
            <w:r w:rsidRPr="000263B1">
              <w:rPr>
                <w:color w:val="000000"/>
              </w:rPr>
              <w:lastRenderedPageBreak/>
              <w:t>Valor Total:</w:t>
            </w:r>
          </w:p>
        </w:tc>
        <w:tc>
          <w:tcPr>
            <w:tcW w:w="2553" w:type="dxa"/>
            <w:gridSpan w:val="2"/>
            <w:tcBorders>
              <w:top w:val="single" w:sz="4" w:space="0" w:color="auto"/>
              <w:left w:val="nil"/>
              <w:bottom w:val="single" w:sz="4" w:space="0" w:color="auto"/>
              <w:right w:val="single" w:sz="4" w:space="0" w:color="auto"/>
            </w:tcBorders>
            <w:noWrap/>
            <w:vAlign w:val="center"/>
          </w:tcPr>
          <w:p w:rsidR="007003F6" w:rsidRPr="000263B1" w:rsidRDefault="007003F6" w:rsidP="007003F6">
            <w:pPr>
              <w:ind w:right="-142"/>
              <w:jc w:val="center"/>
              <w:rPr>
                <w:b/>
              </w:rPr>
            </w:pPr>
            <w:r w:rsidRPr="000263B1">
              <w:rPr>
                <w:b/>
              </w:rPr>
              <w:t>R$</w:t>
            </w:r>
          </w:p>
        </w:tc>
      </w:tr>
    </w:tbl>
    <w:p w:rsidR="007003F6" w:rsidRPr="003E689F" w:rsidRDefault="007003F6" w:rsidP="00E27E21">
      <w:pPr>
        <w:ind w:left="2830" w:right="2828"/>
        <w:jc w:val="center"/>
        <w:rPr>
          <w:b/>
        </w:rPr>
      </w:pPr>
    </w:p>
    <w:p w:rsidR="00FE1AB3" w:rsidRDefault="00FE1AB3" w:rsidP="00BB1535">
      <w:pPr>
        <w:pStyle w:val="Corpodetexto"/>
        <w:jc w:val="center"/>
        <w:rPr>
          <w:sz w:val="22"/>
          <w:szCs w:val="22"/>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lastRenderedPageBreak/>
        <w:t xml:space="preserve">O prazo de validade desta Ata de Registro de Preços será de 12 (doze) meses, contados a partir da </w:t>
      </w:r>
      <w:proofErr w:type="gramStart"/>
      <w:r w:rsidRPr="003E689F">
        <w:rPr>
          <w:color w:val="000000"/>
        </w:rPr>
        <w:t>data</w:t>
      </w:r>
      <w:proofErr w:type="gramEnd"/>
      <w:r w:rsidRPr="003E689F">
        <w:rPr>
          <w:color w:val="000000"/>
        </w:rPr>
        <w:t xml:space="preserve"> </w:t>
      </w:r>
      <w:proofErr w:type="gramStart"/>
      <w:r w:rsidRPr="003E689F">
        <w:rPr>
          <w:color w:val="000000"/>
        </w:rPr>
        <w:t>de</w:t>
      </w:r>
      <w:proofErr w:type="gramEnd"/>
      <w:r w:rsidRPr="003E689F">
        <w:rPr>
          <w:color w:val="000000"/>
        </w:rPr>
        <w:t xml:space="preserv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7003F6">
        <w:rPr>
          <w:b/>
          <w:bCs/>
          <w:color w:val="000000"/>
        </w:rPr>
        <w:t>45</w:t>
      </w:r>
      <w:r w:rsidRPr="003E689F">
        <w:rPr>
          <w:b/>
          <w:bCs/>
          <w:color w:val="000000"/>
        </w:rPr>
        <w:t>/2020</w:t>
      </w:r>
      <w:r w:rsidRPr="003E689F">
        <w:t xml:space="preserve">, assim como todos os termos do Edital de </w:t>
      </w:r>
      <w:r w:rsidR="00A23DC9">
        <w:rPr>
          <w:b/>
          <w:bCs/>
        </w:rPr>
        <w:t>Pregão Eletrônico</w:t>
      </w:r>
      <w:r w:rsidR="007003F6">
        <w:rPr>
          <w:b/>
          <w:bCs/>
        </w:rPr>
        <w:t xml:space="preserve"> Nº15</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933079" w:rsidRPr="00D7167C" w:rsidRDefault="00933079" w:rsidP="00933079">
      <w:pPr>
        <w:jc w:val="center"/>
        <w:outlineLvl w:val="0"/>
      </w:pPr>
      <w:r w:rsidRPr="00D7167C">
        <w:t>Fabrício Américo de Faria</w:t>
      </w:r>
    </w:p>
    <w:p w:rsidR="00933079" w:rsidRPr="00D7167C" w:rsidRDefault="00933079" w:rsidP="00933079">
      <w:pPr>
        <w:jc w:val="center"/>
        <w:outlineLvl w:val="0"/>
      </w:pPr>
      <w:r w:rsidRPr="00D7167C">
        <w:t>Chefe do Departamento de Transporte e Manutenção de Frota</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Pr="003E689F" w:rsidRDefault="00BC3997"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7003F6">
        <w:rPr>
          <w:b/>
        </w:rPr>
        <w:t>15</w:t>
      </w:r>
      <w:r w:rsidR="002D3F34" w:rsidRPr="003E689F">
        <w:rPr>
          <w:b/>
        </w:rPr>
        <w:t>/2020</w:t>
      </w:r>
    </w:p>
    <w:p w:rsidR="002D3F34" w:rsidRPr="003E689F" w:rsidRDefault="002D3F34" w:rsidP="002D3F34">
      <w:pPr>
        <w:adjustRightInd w:val="0"/>
        <w:jc w:val="both"/>
        <w:rPr>
          <w:b/>
        </w:rPr>
      </w:pPr>
    </w:p>
    <w:p w:rsidR="004744FF" w:rsidRPr="007003F6" w:rsidRDefault="004744FF" w:rsidP="007003F6">
      <w:pPr>
        <w:pStyle w:val="SemEspaamento"/>
        <w:jc w:val="both"/>
        <w:rPr>
          <w:rFonts w:ascii="Arial" w:eastAsia="Arial" w:hAnsi="Arial" w:cs="Arial"/>
          <w:b/>
          <w:lang w:val="pt-PT"/>
        </w:rPr>
      </w:pPr>
      <w:r w:rsidRPr="000263B1">
        <w:rPr>
          <w:rFonts w:ascii="Arial" w:hAnsi="Arial" w:cs="Arial"/>
          <w:b/>
        </w:rPr>
        <w:t>OBJETO:</w:t>
      </w:r>
      <w:r w:rsidR="007003F6">
        <w:rPr>
          <w:rFonts w:ascii="Arial" w:hAnsi="Arial" w:cs="Arial"/>
          <w:b/>
        </w:rPr>
        <w:t xml:space="preserve"> </w:t>
      </w:r>
      <w:r w:rsidR="007003F6" w:rsidRPr="007003F6">
        <w:rPr>
          <w:rFonts w:ascii="Arial" w:eastAsia="Arial" w:hAnsi="Arial" w:cs="Arial"/>
          <w:b/>
          <w:lang w:val="pt-PT"/>
        </w:rPr>
        <w:t>“REGISTRO DE PREÇOS PARA CONTRATAÇÃO DE EMPRESA ESPECIALIZADA PARA FUTURA E EVENTUAL CONTRATAÇÃO DE EMPRESA ESPECIALIZADA PARA PRESTAÇÃO DE SERVIÇOS NA PARTE ELÉTRICA AUTOMOTIVA PARA MANUTENÇÃO PREVENTIVA E CORRETIVA DA FROTA DO MUNICÍPIO DE RIBEIRÃO CORRENTE, CONFORME ANEXO I E TERMO DE REFERÊNCIA DO EDITAL”.</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933079" w:rsidRDefault="00933079"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bookmarkStart w:id="0" w:name="_GoBack"/>
      <w:bookmarkEnd w:id="0"/>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7D" w:rsidRDefault="0074587D">
      <w:r>
        <w:separator/>
      </w:r>
    </w:p>
  </w:endnote>
  <w:endnote w:type="continuationSeparator" w:id="0">
    <w:p w:rsidR="0074587D" w:rsidRDefault="0074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A" w:rsidRDefault="0052654A"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52654A" w:rsidRDefault="0052654A"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52654A" w:rsidRDefault="0052654A" w:rsidP="000057CE">
    <w:pPr>
      <w:pStyle w:val="Rodap"/>
      <w:pBdr>
        <w:top w:val="single" w:sz="4" w:space="0" w:color="auto"/>
      </w:pBdr>
      <w:jc w:val="center"/>
    </w:pPr>
    <w:r>
      <w:rPr>
        <w:sz w:val="20"/>
      </w:rPr>
      <w:t xml:space="preserve"> </w:t>
    </w:r>
  </w:p>
  <w:p w:rsidR="0052654A" w:rsidRDefault="0052654A">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4A" w:rsidRPr="00C12CE3" w:rsidRDefault="0052654A"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52654A" w:rsidRPr="00C12CE3" w:rsidRDefault="0052654A"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7D" w:rsidRDefault="0074587D">
      <w:r>
        <w:separator/>
      </w:r>
    </w:p>
  </w:footnote>
  <w:footnote w:type="continuationSeparator" w:id="0">
    <w:p w:rsidR="0074587D" w:rsidRDefault="00745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A" w:rsidRDefault="0052654A"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52654A" w:rsidRDefault="0052654A" w:rsidP="000057CE">
    <w:pPr>
      <w:pStyle w:val="Cabealho"/>
      <w:jc w:val="center"/>
    </w:pPr>
    <w:r>
      <w:rPr>
        <w:rFonts w:ascii="SheerElegance" w:hAnsi="SheerElegance"/>
        <w:b/>
        <w:sz w:val="36"/>
      </w:rPr>
      <w:t xml:space="preserve">  Estado de São Paulo</w:t>
    </w:r>
  </w:p>
  <w:p w:rsidR="0052654A" w:rsidRDefault="0052654A">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4A" w:rsidRDefault="0052654A">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52654A" w:rsidRDefault="0052654A">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4A" w:rsidRPr="00C12CE3" w:rsidRDefault="0052654A"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52654A" w:rsidRPr="00C12CE3" w:rsidRDefault="0052654A"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15158D"/>
    <w:rsid w:val="001517A5"/>
    <w:rsid w:val="00176798"/>
    <w:rsid w:val="001C3060"/>
    <w:rsid w:val="001D409C"/>
    <w:rsid w:val="0027031C"/>
    <w:rsid w:val="002B567C"/>
    <w:rsid w:val="002D3F34"/>
    <w:rsid w:val="00364BC6"/>
    <w:rsid w:val="0039676A"/>
    <w:rsid w:val="003E689F"/>
    <w:rsid w:val="00444F44"/>
    <w:rsid w:val="00465743"/>
    <w:rsid w:val="004744FF"/>
    <w:rsid w:val="00496F57"/>
    <w:rsid w:val="004E5015"/>
    <w:rsid w:val="0052654A"/>
    <w:rsid w:val="00547DEA"/>
    <w:rsid w:val="005734A1"/>
    <w:rsid w:val="005A612F"/>
    <w:rsid w:val="00631482"/>
    <w:rsid w:val="00675670"/>
    <w:rsid w:val="006B7D11"/>
    <w:rsid w:val="006F4399"/>
    <w:rsid w:val="007003F6"/>
    <w:rsid w:val="0074587D"/>
    <w:rsid w:val="00764D34"/>
    <w:rsid w:val="00767670"/>
    <w:rsid w:val="008255EF"/>
    <w:rsid w:val="00835F8F"/>
    <w:rsid w:val="008B1005"/>
    <w:rsid w:val="008F2199"/>
    <w:rsid w:val="00933079"/>
    <w:rsid w:val="00995F46"/>
    <w:rsid w:val="009973A5"/>
    <w:rsid w:val="009B6230"/>
    <w:rsid w:val="009C0996"/>
    <w:rsid w:val="009E03F4"/>
    <w:rsid w:val="009F7086"/>
    <w:rsid w:val="00A23DC9"/>
    <w:rsid w:val="00A26AAD"/>
    <w:rsid w:val="00A86C14"/>
    <w:rsid w:val="00AA046C"/>
    <w:rsid w:val="00AC1E14"/>
    <w:rsid w:val="00AE4583"/>
    <w:rsid w:val="00AF6BCF"/>
    <w:rsid w:val="00B15233"/>
    <w:rsid w:val="00BB1535"/>
    <w:rsid w:val="00BC3997"/>
    <w:rsid w:val="00C12CE3"/>
    <w:rsid w:val="00C45711"/>
    <w:rsid w:val="00C62476"/>
    <w:rsid w:val="00C953AF"/>
    <w:rsid w:val="00D637FD"/>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244">
      <w:bodyDiv w:val="1"/>
      <w:marLeft w:val="0"/>
      <w:marRight w:val="0"/>
      <w:marTop w:val="0"/>
      <w:marBottom w:val="0"/>
      <w:divBdr>
        <w:top w:val="none" w:sz="0" w:space="0" w:color="auto"/>
        <w:left w:val="none" w:sz="0" w:space="0" w:color="auto"/>
        <w:bottom w:val="none" w:sz="0" w:space="0" w:color="auto"/>
        <w:right w:val="none" w:sz="0" w:space="0" w:color="auto"/>
      </w:divBdr>
    </w:div>
    <w:div w:id="142025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8586</Words>
  <Characters>46368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2020-09-24T19:09:00Z</cp:lastPrinted>
  <dcterms:created xsi:type="dcterms:W3CDTF">2020-09-24T19:09:00Z</dcterms:created>
  <dcterms:modified xsi:type="dcterms:W3CDTF">2020-09-24T19:09:00Z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